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70EA2" w14:textId="77777777" w:rsidR="0039384C" w:rsidRPr="0039384C" w:rsidRDefault="0039384C" w:rsidP="0039384C">
      <w:pPr>
        <w:spacing w:after="0" w:line="240" w:lineRule="auto"/>
        <w:jc w:val="center"/>
        <w:rPr>
          <w:rFonts w:ascii="Times New Roman" w:eastAsia="Arial Unicode MS" w:hAnsi="Times New Roman" w:cs="Times New Roman"/>
          <w:b/>
          <w:sz w:val="24"/>
          <w:szCs w:val="24"/>
          <w:lang w:eastAsia="ru-RU"/>
        </w:rPr>
      </w:pPr>
      <w:r w:rsidRPr="0039384C">
        <w:rPr>
          <w:rFonts w:ascii="Times New Roman" w:eastAsia="Arial Unicode MS" w:hAnsi="Times New Roman" w:cs="Times New Roman"/>
          <w:b/>
          <w:sz w:val="24"/>
          <w:szCs w:val="24"/>
          <w:lang w:eastAsia="ru-RU"/>
        </w:rPr>
        <w:t>БЮДЖЕТНОЕ УЧРЕЖДЕНИЕ ПРОФЕССИОНАЛЬНОГО ОБРАЗОВАНИЯ</w:t>
      </w:r>
    </w:p>
    <w:p w14:paraId="1C0915BA" w14:textId="77777777" w:rsidR="0039384C" w:rsidRPr="0039384C" w:rsidRDefault="0039384C" w:rsidP="0039384C">
      <w:pPr>
        <w:spacing w:after="0" w:line="240" w:lineRule="auto"/>
        <w:jc w:val="center"/>
        <w:rPr>
          <w:rFonts w:ascii="Times New Roman" w:eastAsia="Arial Unicode MS" w:hAnsi="Times New Roman" w:cs="Times New Roman"/>
          <w:b/>
          <w:sz w:val="24"/>
          <w:szCs w:val="24"/>
          <w:lang w:eastAsia="ru-RU"/>
        </w:rPr>
      </w:pPr>
      <w:r w:rsidRPr="0039384C">
        <w:rPr>
          <w:rFonts w:ascii="Times New Roman" w:eastAsia="Arial Unicode MS" w:hAnsi="Times New Roman" w:cs="Times New Roman"/>
          <w:b/>
          <w:sz w:val="24"/>
          <w:szCs w:val="24"/>
          <w:lang w:eastAsia="ru-RU"/>
        </w:rPr>
        <w:t>ХМАО-ЮГРЫ</w:t>
      </w:r>
    </w:p>
    <w:p w14:paraId="23932EE1" w14:textId="77777777" w:rsidR="0039384C" w:rsidRPr="0039384C" w:rsidRDefault="0039384C" w:rsidP="0039384C">
      <w:pPr>
        <w:spacing w:after="0" w:line="240" w:lineRule="auto"/>
        <w:jc w:val="center"/>
        <w:rPr>
          <w:rFonts w:ascii="Times New Roman" w:eastAsia="Arial Unicode MS" w:hAnsi="Times New Roman" w:cs="Times New Roman"/>
          <w:b/>
          <w:sz w:val="24"/>
          <w:szCs w:val="24"/>
          <w:lang w:eastAsia="ru-RU"/>
        </w:rPr>
      </w:pPr>
      <w:r w:rsidRPr="0039384C">
        <w:rPr>
          <w:rFonts w:ascii="Times New Roman" w:eastAsia="Arial Unicode MS" w:hAnsi="Times New Roman" w:cs="Times New Roman"/>
          <w:b/>
          <w:sz w:val="24"/>
          <w:szCs w:val="24"/>
          <w:lang w:eastAsia="ru-RU"/>
        </w:rPr>
        <w:t>«НЯГАНСКИЙ ТЕХНОЛОГИЧЕСКИЙ КОЛЛЕДЖ»</w:t>
      </w:r>
    </w:p>
    <w:p w14:paraId="607A2AF4" w14:textId="77777777" w:rsidR="0039384C" w:rsidRPr="0039384C" w:rsidRDefault="0039384C" w:rsidP="0039384C">
      <w:pPr>
        <w:spacing w:after="0" w:line="240" w:lineRule="auto"/>
        <w:jc w:val="center"/>
        <w:rPr>
          <w:rFonts w:ascii="Times New Roman" w:eastAsia="Arial Unicode MS" w:hAnsi="Times New Roman" w:cs="Times New Roman"/>
          <w:b/>
          <w:sz w:val="24"/>
          <w:szCs w:val="24"/>
          <w:lang w:eastAsia="ru-RU"/>
        </w:rPr>
      </w:pPr>
    </w:p>
    <w:p w14:paraId="49CEBBD7" w14:textId="77777777" w:rsidR="0039384C" w:rsidRPr="0039384C" w:rsidRDefault="0039384C" w:rsidP="0039384C">
      <w:pPr>
        <w:spacing w:after="0" w:line="240" w:lineRule="auto"/>
        <w:jc w:val="center"/>
        <w:rPr>
          <w:rFonts w:ascii="Times New Roman" w:eastAsia="Arial Unicode MS" w:hAnsi="Times New Roman" w:cs="Times New Roman"/>
          <w:b/>
          <w:sz w:val="24"/>
          <w:szCs w:val="24"/>
          <w:lang w:eastAsia="ru-RU"/>
        </w:rPr>
      </w:pPr>
    </w:p>
    <w:p w14:paraId="1B0901D9" w14:textId="77777777" w:rsidR="0039384C" w:rsidRPr="0039384C" w:rsidRDefault="0039384C" w:rsidP="0039384C">
      <w:pPr>
        <w:spacing w:after="0" w:line="240" w:lineRule="auto"/>
        <w:jc w:val="center"/>
        <w:rPr>
          <w:rFonts w:ascii="Times New Roman" w:eastAsia="Arial Unicode MS" w:hAnsi="Times New Roman" w:cs="Times New Roman"/>
          <w:b/>
          <w:sz w:val="24"/>
          <w:szCs w:val="24"/>
          <w:lang w:eastAsia="ru-RU"/>
        </w:rPr>
      </w:pPr>
    </w:p>
    <w:p w14:paraId="43989409" w14:textId="77777777" w:rsidR="0039384C" w:rsidRPr="0039384C" w:rsidRDefault="0039384C" w:rsidP="0039384C">
      <w:pPr>
        <w:spacing w:after="0" w:line="240" w:lineRule="auto"/>
        <w:jc w:val="center"/>
        <w:rPr>
          <w:rFonts w:ascii="Times New Roman" w:eastAsia="Arial Unicode MS" w:hAnsi="Times New Roman" w:cs="Times New Roman"/>
          <w:b/>
          <w:sz w:val="24"/>
          <w:szCs w:val="24"/>
          <w:lang w:eastAsia="ru-RU"/>
        </w:rPr>
      </w:pPr>
    </w:p>
    <w:p w14:paraId="4F73EB92" w14:textId="77777777" w:rsidR="0039384C" w:rsidRPr="0039384C" w:rsidRDefault="0039384C" w:rsidP="0039384C">
      <w:pPr>
        <w:spacing w:after="0" w:line="240" w:lineRule="auto"/>
        <w:jc w:val="center"/>
        <w:rPr>
          <w:rFonts w:ascii="Times New Roman" w:eastAsia="Arial Unicode MS" w:hAnsi="Times New Roman" w:cs="Times New Roman"/>
          <w:b/>
          <w:sz w:val="24"/>
          <w:szCs w:val="24"/>
          <w:lang w:eastAsia="ru-RU"/>
        </w:rPr>
      </w:pPr>
    </w:p>
    <w:p w14:paraId="2D2112C3" w14:textId="77777777" w:rsidR="0039384C" w:rsidRPr="0039384C" w:rsidRDefault="0039384C" w:rsidP="0039384C">
      <w:pPr>
        <w:spacing w:after="0" w:line="240" w:lineRule="auto"/>
        <w:jc w:val="center"/>
        <w:rPr>
          <w:rFonts w:ascii="Times New Roman" w:eastAsia="Arial Unicode MS" w:hAnsi="Times New Roman" w:cs="Times New Roman"/>
          <w:b/>
          <w:sz w:val="24"/>
          <w:szCs w:val="24"/>
          <w:lang w:eastAsia="ru-RU"/>
        </w:rPr>
      </w:pPr>
      <w:r w:rsidRPr="0039384C">
        <w:rPr>
          <w:rFonts w:ascii="Times New Roman" w:eastAsia="Arial Unicode MS" w:hAnsi="Times New Roman" w:cs="Times New Roman"/>
          <w:b/>
          <w:sz w:val="24"/>
          <w:szCs w:val="24"/>
          <w:lang w:eastAsia="ru-RU"/>
        </w:rPr>
        <w:t>КОМПЛЕКТ КОНТРОЛЬНО-ОЦЕНОЧНЫХ СРЕДСТВ</w:t>
      </w:r>
    </w:p>
    <w:p w14:paraId="68D98AB2" w14:textId="0635949D" w:rsidR="0039384C" w:rsidRDefault="0039384C" w:rsidP="0039384C">
      <w:pPr>
        <w:spacing w:after="0" w:line="240" w:lineRule="auto"/>
        <w:jc w:val="center"/>
        <w:rPr>
          <w:rFonts w:ascii="Times New Roman" w:eastAsia="Arial Unicode MS" w:hAnsi="Times New Roman" w:cs="Times New Roman"/>
          <w:b/>
          <w:sz w:val="24"/>
          <w:szCs w:val="24"/>
          <w:lang w:eastAsia="ru-RU"/>
        </w:rPr>
      </w:pPr>
      <w:r w:rsidRPr="0039384C">
        <w:rPr>
          <w:rFonts w:ascii="Times New Roman" w:eastAsia="Arial Unicode MS" w:hAnsi="Times New Roman" w:cs="Times New Roman"/>
          <w:b/>
          <w:sz w:val="24"/>
          <w:szCs w:val="24"/>
          <w:lang w:eastAsia="ru-RU"/>
        </w:rPr>
        <w:t>УЧЕБНОЙ ДИСЦИПЛИНЫ</w:t>
      </w:r>
    </w:p>
    <w:p w14:paraId="5092FF69" w14:textId="325D37B6" w:rsidR="0039384C" w:rsidRDefault="0039384C" w:rsidP="0039384C">
      <w:pPr>
        <w:spacing w:after="0" w:line="240" w:lineRule="auto"/>
        <w:jc w:val="center"/>
        <w:rPr>
          <w:rFonts w:ascii="Times New Roman" w:eastAsia="Arial Unicode MS" w:hAnsi="Times New Roman" w:cs="Times New Roman"/>
          <w:b/>
          <w:sz w:val="24"/>
          <w:szCs w:val="24"/>
          <w:lang w:eastAsia="ru-RU"/>
        </w:rPr>
      </w:pPr>
    </w:p>
    <w:p w14:paraId="3D2F0F6B" w14:textId="77777777" w:rsidR="0039384C" w:rsidRPr="0039384C" w:rsidRDefault="0039384C" w:rsidP="0039384C">
      <w:pPr>
        <w:spacing w:after="0" w:line="240" w:lineRule="auto"/>
        <w:jc w:val="center"/>
        <w:rPr>
          <w:rFonts w:ascii="Times New Roman" w:eastAsia="Arial Unicode MS" w:hAnsi="Times New Roman" w:cs="Times New Roman"/>
          <w:b/>
          <w:sz w:val="24"/>
          <w:szCs w:val="24"/>
          <w:lang w:eastAsia="ru-RU"/>
        </w:rPr>
      </w:pPr>
    </w:p>
    <w:p w14:paraId="7CAAAFEB" w14:textId="77777777" w:rsidR="0039384C" w:rsidRP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18B40A6A" w14:textId="2EF988A7" w:rsidR="0039384C" w:rsidRDefault="0039384C" w:rsidP="0039384C">
      <w:pPr>
        <w:spacing w:after="0" w:line="240" w:lineRule="auto"/>
        <w:jc w:val="center"/>
        <w:rPr>
          <w:rFonts w:ascii="Times New Roman" w:eastAsia="Arial Unicode MS" w:hAnsi="Times New Roman" w:cs="Times New Roman"/>
          <w:bCs/>
          <w:sz w:val="24"/>
          <w:szCs w:val="24"/>
          <w:lang w:eastAsia="ru-RU"/>
        </w:rPr>
      </w:pPr>
      <w:r w:rsidRPr="0039384C">
        <w:rPr>
          <w:rFonts w:ascii="Times New Roman" w:eastAsia="Arial Unicode MS" w:hAnsi="Times New Roman" w:cs="Times New Roman"/>
          <w:bCs/>
          <w:sz w:val="24"/>
          <w:szCs w:val="24"/>
          <w:lang w:eastAsia="ru-RU"/>
        </w:rPr>
        <w:t>ОП.0</w:t>
      </w:r>
      <w:r w:rsidR="007C3533">
        <w:rPr>
          <w:rFonts w:ascii="Times New Roman" w:eastAsia="Arial Unicode MS" w:hAnsi="Times New Roman" w:cs="Times New Roman"/>
          <w:bCs/>
          <w:sz w:val="24"/>
          <w:szCs w:val="24"/>
          <w:lang w:eastAsia="ru-RU"/>
        </w:rPr>
        <w:t>8</w:t>
      </w:r>
      <w:r w:rsidRPr="0039384C">
        <w:rPr>
          <w:rFonts w:ascii="Times New Roman" w:eastAsia="Arial Unicode MS" w:hAnsi="Times New Roman" w:cs="Times New Roman"/>
          <w:bCs/>
          <w:sz w:val="24"/>
          <w:szCs w:val="24"/>
          <w:lang w:eastAsia="ru-RU"/>
        </w:rPr>
        <w:t xml:space="preserve"> </w:t>
      </w:r>
      <w:r>
        <w:rPr>
          <w:rFonts w:ascii="Times New Roman" w:eastAsia="Arial Unicode MS" w:hAnsi="Times New Roman" w:cs="Times New Roman"/>
          <w:bCs/>
          <w:sz w:val="24"/>
          <w:szCs w:val="24"/>
          <w:lang w:eastAsia="ru-RU"/>
        </w:rPr>
        <w:t>Охрана труда</w:t>
      </w:r>
    </w:p>
    <w:p w14:paraId="3626E513" w14:textId="0D2EEB2A" w:rsid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5C0054E4" w14:textId="13C5963B" w:rsid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1E212263" w14:textId="7830F858" w:rsid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09B433A5" w14:textId="77777777" w:rsidR="0039384C" w:rsidRP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35FC4D4E" w14:textId="77777777" w:rsidR="007C3533" w:rsidRPr="00477545" w:rsidRDefault="007C3533" w:rsidP="007C3533">
      <w:pPr>
        <w:shd w:val="clear" w:color="auto" w:fill="FFFFFF"/>
        <w:spacing w:after="0" w:line="240" w:lineRule="auto"/>
        <w:ind w:left="851"/>
        <w:jc w:val="center"/>
        <w:rPr>
          <w:rFonts w:ascii="Times New Roman" w:eastAsia="Times New Roman" w:hAnsi="Times New Roman" w:cs="Times New Roman"/>
          <w:b/>
          <w:bCs/>
          <w:sz w:val="24"/>
          <w:szCs w:val="24"/>
          <w:u w:val="single"/>
        </w:rPr>
      </w:pPr>
      <w:r w:rsidRPr="00477545">
        <w:rPr>
          <w:rFonts w:ascii="Times New Roman" w:eastAsia="Times New Roman" w:hAnsi="Times New Roman" w:cs="Times New Roman"/>
          <w:b/>
          <w:bCs/>
          <w:sz w:val="24"/>
          <w:szCs w:val="24"/>
          <w:u w:val="single"/>
        </w:rPr>
        <w:t xml:space="preserve">23.02.07 Техническое обслуживание и ремонт </w:t>
      </w:r>
    </w:p>
    <w:p w14:paraId="2B2E6CA0" w14:textId="77777777" w:rsidR="007C3533" w:rsidRPr="00477545" w:rsidRDefault="007C3533" w:rsidP="007C3533">
      <w:pPr>
        <w:shd w:val="clear" w:color="auto" w:fill="FFFFFF"/>
        <w:spacing w:after="0" w:line="240" w:lineRule="auto"/>
        <w:ind w:left="851"/>
        <w:jc w:val="center"/>
        <w:rPr>
          <w:rFonts w:ascii="Times New Roman" w:eastAsia="Times New Roman" w:hAnsi="Times New Roman" w:cs="Times New Roman"/>
          <w:sz w:val="24"/>
          <w:szCs w:val="24"/>
          <w:u w:val="single"/>
        </w:rPr>
      </w:pPr>
      <w:r w:rsidRPr="00477545">
        <w:rPr>
          <w:rFonts w:ascii="Times New Roman" w:eastAsia="Times New Roman" w:hAnsi="Times New Roman" w:cs="Times New Roman"/>
          <w:b/>
          <w:bCs/>
          <w:sz w:val="24"/>
          <w:szCs w:val="24"/>
          <w:u w:val="single"/>
        </w:rPr>
        <w:t>автотранспортных средств</w:t>
      </w:r>
    </w:p>
    <w:p w14:paraId="3B233D40" w14:textId="51F196CB" w:rsidR="0039384C" w:rsidRPr="007C3533" w:rsidRDefault="0039384C" w:rsidP="0039384C">
      <w:pPr>
        <w:spacing w:after="0" w:line="240" w:lineRule="auto"/>
        <w:jc w:val="center"/>
        <w:rPr>
          <w:rFonts w:ascii="Times New Roman" w:eastAsia="Arial Unicode MS" w:hAnsi="Times New Roman" w:cs="Times New Roman"/>
          <w:bCs/>
          <w:sz w:val="24"/>
          <w:szCs w:val="24"/>
          <w:lang w:eastAsia="ru-RU"/>
        </w:rPr>
      </w:pPr>
    </w:p>
    <w:p w14:paraId="3C32BBB8" w14:textId="015850BF" w:rsid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341E6D21" w14:textId="0E4D583E" w:rsid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483F0BEA" w14:textId="35B8F9D8" w:rsid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1455AFEF" w14:textId="364B1CD8" w:rsid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7A9E6D12" w14:textId="77777777" w:rsidR="0039384C" w:rsidRP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669EE05E" w14:textId="77777777" w:rsidR="0039384C" w:rsidRP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781273A6" w14:textId="20FF80AC" w:rsidR="0039384C" w:rsidRPr="0039384C" w:rsidRDefault="0039384C" w:rsidP="0039384C">
      <w:pPr>
        <w:spacing w:after="0" w:line="240" w:lineRule="auto"/>
        <w:jc w:val="center"/>
        <w:rPr>
          <w:rFonts w:ascii="Times New Roman" w:eastAsia="Arial Unicode MS" w:hAnsi="Times New Roman" w:cs="Times New Roman"/>
          <w:bCs/>
          <w:sz w:val="24"/>
          <w:szCs w:val="24"/>
          <w:lang w:eastAsia="ru-RU"/>
        </w:rPr>
      </w:pPr>
      <w:r w:rsidRPr="0039384C">
        <w:rPr>
          <w:rFonts w:ascii="Times New Roman" w:eastAsia="Arial Unicode MS" w:hAnsi="Times New Roman" w:cs="Times New Roman"/>
          <w:bCs/>
          <w:sz w:val="24"/>
          <w:szCs w:val="24"/>
          <w:lang w:eastAsia="ru-RU"/>
        </w:rPr>
        <w:t>Председатель ПЦК «Электро- и теплоэнергетики; техники и технологии материалов»</w:t>
      </w:r>
    </w:p>
    <w:p w14:paraId="76EBB105" w14:textId="77777777" w:rsidR="0039384C" w:rsidRP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4AF307A0" w14:textId="413E576A" w:rsidR="0039384C" w:rsidRPr="0039384C" w:rsidRDefault="0039384C" w:rsidP="0039384C">
      <w:pPr>
        <w:spacing w:after="0" w:line="240" w:lineRule="auto"/>
        <w:jc w:val="center"/>
        <w:rPr>
          <w:rFonts w:ascii="Times New Roman" w:eastAsia="Arial Unicode MS" w:hAnsi="Times New Roman" w:cs="Times New Roman"/>
          <w:bCs/>
          <w:sz w:val="24"/>
          <w:szCs w:val="24"/>
          <w:lang w:eastAsia="ru-RU"/>
        </w:rPr>
      </w:pPr>
      <w:r w:rsidRPr="0039384C">
        <w:rPr>
          <w:rFonts w:ascii="Times New Roman" w:eastAsia="Arial Unicode MS" w:hAnsi="Times New Roman" w:cs="Times New Roman"/>
          <w:bCs/>
          <w:sz w:val="24"/>
          <w:szCs w:val="24"/>
          <w:lang w:eastAsia="ru-RU"/>
        </w:rPr>
        <w:t xml:space="preserve">______________________ </w:t>
      </w:r>
      <w:proofErr w:type="spellStart"/>
      <w:r>
        <w:rPr>
          <w:rFonts w:ascii="Times New Roman" w:eastAsia="Arial Unicode MS" w:hAnsi="Times New Roman" w:cs="Times New Roman"/>
          <w:bCs/>
          <w:sz w:val="24"/>
          <w:szCs w:val="24"/>
          <w:lang w:eastAsia="ru-RU"/>
        </w:rPr>
        <w:t>Е.С.Воскресенских</w:t>
      </w:r>
      <w:proofErr w:type="spellEnd"/>
    </w:p>
    <w:p w14:paraId="545F072F" w14:textId="77777777" w:rsidR="0039384C" w:rsidRDefault="0039384C" w:rsidP="0039384C">
      <w:pPr>
        <w:spacing w:after="0" w:line="240" w:lineRule="auto"/>
        <w:rPr>
          <w:rFonts w:ascii="Times New Roman" w:eastAsia="Arial Unicode MS" w:hAnsi="Times New Roman" w:cs="Times New Roman"/>
          <w:bCs/>
          <w:sz w:val="24"/>
          <w:szCs w:val="24"/>
          <w:lang w:eastAsia="ru-RU"/>
        </w:rPr>
      </w:pPr>
    </w:p>
    <w:p w14:paraId="0528D443" w14:textId="77777777" w:rsidR="0039384C" w:rsidRDefault="0039384C" w:rsidP="0039384C">
      <w:pPr>
        <w:spacing w:after="0" w:line="240" w:lineRule="auto"/>
        <w:rPr>
          <w:rFonts w:ascii="Times New Roman" w:eastAsia="Arial Unicode MS" w:hAnsi="Times New Roman" w:cs="Times New Roman"/>
          <w:bCs/>
          <w:sz w:val="24"/>
          <w:szCs w:val="24"/>
          <w:lang w:eastAsia="ru-RU"/>
        </w:rPr>
      </w:pPr>
    </w:p>
    <w:p w14:paraId="2EF2AD67" w14:textId="77777777" w:rsidR="0039384C" w:rsidRDefault="0039384C" w:rsidP="0039384C">
      <w:pPr>
        <w:spacing w:after="0" w:line="240" w:lineRule="auto"/>
        <w:rPr>
          <w:rFonts w:ascii="Times New Roman" w:eastAsia="Arial Unicode MS" w:hAnsi="Times New Roman" w:cs="Times New Roman"/>
          <w:bCs/>
          <w:sz w:val="24"/>
          <w:szCs w:val="24"/>
          <w:lang w:eastAsia="ru-RU"/>
        </w:rPr>
      </w:pPr>
    </w:p>
    <w:p w14:paraId="3E4B489C" w14:textId="77777777" w:rsidR="0039384C" w:rsidRDefault="0039384C" w:rsidP="0039384C">
      <w:pPr>
        <w:spacing w:after="0" w:line="240" w:lineRule="auto"/>
        <w:rPr>
          <w:rFonts w:ascii="Times New Roman" w:eastAsia="Arial Unicode MS" w:hAnsi="Times New Roman" w:cs="Times New Roman"/>
          <w:bCs/>
          <w:sz w:val="24"/>
          <w:szCs w:val="24"/>
          <w:lang w:eastAsia="ru-RU"/>
        </w:rPr>
      </w:pPr>
    </w:p>
    <w:p w14:paraId="0B8DFFC2" w14:textId="77777777" w:rsidR="0039384C" w:rsidRDefault="0039384C" w:rsidP="0039384C">
      <w:pPr>
        <w:spacing w:after="0" w:line="240" w:lineRule="auto"/>
        <w:rPr>
          <w:rFonts w:ascii="Times New Roman" w:eastAsia="Arial Unicode MS" w:hAnsi="Times New Roman" w:cs="Times New Roman"/>
          <w:bCs/>
          <w:sz w:val="24"/>
          <w:szCs w:val="24"/>
          <w:lang w:eastAsia="ru-RU"/>
        </w:rPr>
      </w:pPr>
    </w:p>
    <w:p w14:paraId="575EB329" w14:textId="77777777" w:rsidR="0039384C" w:rsidRDefault="0039384C" w:rsidP="0039384C">
      <w:pPr>
        <w:spacing w:after="0" w:line="240" w:lineRule="auto"/>
        <w:rPr>
          <w:rFonts w:ascii="Times New Roman" w:eastAsia="Arial Unicode MS" w:hAnsi="Times New Roman" w:cs="Times New Roman"/>
          <w:bCs/>
          <w:sz w:val="24"/>
          <w:szCs w:val="24"/>
          <w:lang w:eastAsia="ru-RU"/>
        </w:rPr>
      </w:pPr>
    </w:p>
    <w:p w14:paraId="57A2FCA9" w14:textId="77777777" w:rsidR="0039384C" w:rsidRDefault="0039384C" w:rsidP="0039384C">
      <w:pPr>
        <w:spacing w:after="0" w:line="240" w:lineRule="auto"/>
        <w:rPr>
          <w:rFonts w:ascii="Times New Roman" w:eastAsia="Arial Unicode MS" w:hAnsi="Times New Roman" w:cs="Times New Roman"/>
          <w:bCs/>
          <w:sz w:val="24"/>
          <w:szCs w:val="24"/>
          <w:lang w:eastAsia="ru-RU"/>
        </w:rPr>
      </w:pPr>
    </w:p>
    <w:p w14:paraId="4ACE1726" w14:textId="77777777" w:rsidR="0039384C" w:rsidRDefault="0039384C" w:rsidP="0039384C">
      <w:pPr>
        <w:spacing w:after="0" w:line="240" w:lineRule="auto"/>
        <w:rPr>
          <w:rFonts w:ascii="Times New Roman" w:eastAsia="Arial Unicode MS" w:hAnsi="Times New Roman" w:cs="Times New Roman"/>
          <w:bCs/>
          <w:sz w:val="24"/>
          <w:szCs w:val="24"/>
          <w:lang w:eastAsia="ru-RU"/>
        </w:rPr>
      </w:pPr>
    </w:p>
    <w:p w14:paraId="6B368E8A" w14:textId="22C3C0F4" w:rsidR="0039384C" w:rsidRPr="0039384C" w:rsidRDefault="0039384C" w:rsidP="0039384C">
      <w:pPr>
        <w:spacing w:after="0" w:line="240" w:lineRule="auto"/>
        <w:rPr>
          <w:rFonts w:ascii="Times New Roman" w:eastAsia="Arial Unicode MS" w:hAnsi="Times New Roman" w:cs="Times New Roman"/>
          <w:bCs/>
          <w:sz w:val="24"/>
          <w:szCs w:val="24"/>
          <w:lang w:eastAsia="ru-RU"/>
        </w:rPr>
      </w:pPr>
      <w:r w:rsidRPr="0039384C">
        <w:rPr>
          <w:rFonts w:ascii="Times New Roman" w:eastAsia="Arial Unicode MS" w:hAnsi="Times New Roman" w:cs="Times New Roman"/>
          <w:bCs/>
          <w:sz w:val="24"/>
          <w:szCs w:val="24"/>
          <w:lang w:eastAsia="ru-RU"/>
        </w:rPr>
        <w:t>Преподаватель  БУ «</w:t>
      </w:r>
      <w:proofErr w:type="spellStart"/>
      <w:r w:rsidRPr="0039384C">
        <w:rPr>
          <w:rFonts w:ascii="Times New Roman" w:eastAsia="Arial Unicode MS" w:hAnsi="Times New Roman" w:cs="Times New Roman"/>
          <w:bCs/>
          <w:sz w:val="24"/>
          <w:szCs w:val="24"/>
          <w:lang w:eastAsia="ru-RU"/>
        </w:rPr>
        <w:t>Няганский</w:t>
      </w:r>
      <w:proofErr w:type="spellEnd"/>
    </w:p>
    <w:p w14:paraId="27073FFE" w14:textId="2DDFC646" w:rsidR="0039384C" w:rsidRPr="0039384C" w:rsidRDefault="0039384C" w:rsidP="0039384C">
      <w:pPr>
        <w:spacing w:after="0" w:line="240" w:lineRule="auto"/>
        <w:jc w:val="center"/>
        <w:rPr>
          <w:rFonts w:ascii="Times New Roman" w:eastAsia="Arial Unicode MS" w:hAnsi="Times New Roman" w:cs="Times New Roman"/>
          <w:bCs/>
          <w:sz w:val="24"/>
          <w:szCs w:val="24"/>
          <w:lang w:eastAsia="ru-RU"/>
        </w:rPr>
      </w:pPr>
      <w:r w:rsidRPr="0039384C">
        <w:rPr>
          <w:rFonts w:ascii="Times New Roman" w:eastAsia="Arial Unicode MS" w:hAnsi="Times New Roman" w:cs="Times New Roman"/>
          <w:bCs/>
          <w:sz w:val="24"/>
          <w:szCs w:val="24"/>
          <w:lang w:eastAsia="ru-RU"/>
        </w:rPr>
        <w:t xml:space="preserve">технологический колледж»                      ___________________ </w:t>
      </w:r>
      <w:proofErr w:type="spellStart"/>
      <w:r w:rsidRPr="0039384C">
        <w:rPr>
          <w:rFonts w:ascii="Times New Roman" w:eastAsia="Arial Unicode MS" w:hAnsi="Times New Roman" w:cs="Times New Roman"/>
          <w:bCs/>
          <w:sz w:val="24"/>
          <w:szCs w:val="24"/>
          <w:lang w:eastAsia="ru-RU"/>
        </w:rPr>
        <w:t>Е.С.Воскресенских</w:t>
      </w:r>
      <w:proofErr w:type="spellEnd"/>
    </w:p>
    <w:p w14:paraId="5C2EB07D" w14:textId="77777777" w:rsidR="0039384C" w:rsidRPr="0039384C" w:rsidRDefault="0039384C" w:rsidP="0039384C">
      <w:pPr>
        <w:spacing w:after="0" w:line="240" w:lineRule="auto"/>
        <w:jc w:val="center"/>
        <w:rPr>
          <w:rFonts w:ascii="Times New Roman" w:eastAsia="Arial Unicode MS" w:hAnsi="Times New Roman" w:cs="Times New Roman"/>
          <w:bCs/>
          <w:sz w:val="24"/>
          <w:szCs w:val="24"/>
          <w:lang w:eastAsia="ru-RU"/>
        </w:rPr>
      </w:pPr>
    </w:p>
    <w:p w14:paraId="1393EB87" w14:textId="7421D367" w:rsidR="00910B71" w:rsidRPr="0039384C" w:rsidRDefault="00910B71" w:rsidP="002C7967">
      <w:pPr>
        <w:spacing w:after="0" w:line="240" w:lineRule="auto"/>
        <w:jc w:val="center"/>
        <w:rPr>
          <w:rFonts w:ascii="Times New Roman" w:eastAsia="Arial Unicode MS" w:hAnsi="Times New Roman" w:cs="Times New Roman"/>
          <w:bCs/>
          <w:sz w:val="24"/>
          <w:szCs w:val="24"/>
          <w:lang w:eastAsia="ru-RU"/>
        </w:rPr>
      </w:pPr>
    </w:p>
    <w:p w14:paraId="3581E9B4" w14:textId="77777777" w:rsidR="00910B71" w:rsidRDefault="00910B71" w:rsidP="002C7967">
      <w:pPr>
        <w:spacing w:after="0" w:line="240" w:lineRule="auto"/>
        <w:jc w:val="center"/>
        <w:rPr>
          <w:rFonts w:ascii="Times New Roman" w:eastAsia="Arial Unicode MS" w:hAnsi="Times New Roman" w:cs="Times New Roman"/>
          <w:b/>
          <w:sz w:val="24"/>
          <w:szCs w:val="24"/>
          <w:lang w:eastAsia="ru-RU"/>
        </w:rPr>
      </w:pPr>
    </w:p>
    <w:p w14:paraId="23F2CBF9" w14:textId="77777777" w:rsidR="00910B71" w:rsidRDefault="00910B71" w:rsidP="002C7967">
      <w:pPr>
        <w:spacing w:after="0" w:line="240" w:lineRule="auto"/>
        <w:jc w:val="center"/>
        <w:rPr>
          <w:rFonts w:ascii="Times New Roman" w:eastAsia="Arial Unicode MS" w:hAnsi="Times New Roman" w:cs="Times New Roman"/>
          <w:b/>
          <w:sz w:val="24"/>
          <w:szCs w:val="24"/>
          <w:lang w:eastAsia="ru-RU"/>
        </w:rPr>
      </w:pPr>
    </w:p>
    <w:p w14:paraId="575F5BB8" w14:textId="77777777" w:rsidR="00910B71" w:rsidRDefault="00910B71" w:rsidP="002C7967">
      <w:pPr>
        <w:spacing w:after="0" w:line="240" w:lineRule="auto"/>
        <w:jc w:val="center"/>
        <w:rPr>
          <w:rFonts w:ascii="Times New Roman" w:eastAsia="Arial Unicode MS" w:hAnsi="Times New Roman" w:cs="Times New Roman"/>
          <w:b/>
          <w:sz w:val="24"/>
          <w:szCs w:val="24"/>
          <w:lang w:eastAsia="ru-RU"/>
        </w:rPr>
      </w:pPr>
    </w:p>
    <w:p w14:paraId="5FE5A37C" w14:textId="77777777" w:rsidR="00910B71" w:rsidRDefault="00910B71" w:rsidP="002C7967">
      <w:pPr>
        <w:spacing w:after="0" w:line="240" w:lineRule="auto"/>
        <w:jc w:val="center"/>
        <w:rPr>
          <w:rFonts w:ascii="Times New Roman" w:eastAsia="Arial Unicode MS" w:hAnsi="Times New Roman" w:cs="Times New Roman"/>
          <w:b/>
          <w:sz w:val="24"/>
          <w:szCs w:val="24"/>
          <w:lang w:eastAsia="ru-RU"/>
        </w:rPr>
      </w:pPr>
    </w:p>
    <w:p w14:paraId="120A9018" w14:textId="76DCFDAD" w:rsidR="00910B71" w:rsidRDefault="00910B71" w:rsidP="002C7967">
      <w:pPr>
        <w:spacing w:after="0" w:line="240" w:lineRule="auto"/>
        <w:jc w:val="center"/>
        <w:rPr>
          <w:rFonts w:ascii="Times New Roman" w:eastAsia="Arial Unicode MS" w:hAnsi="Times New Roman" w:cs="Times New Roman"/>
          <w:b/>
          <w:sz w:val="24"/>
          <w:szCs w:val="24"/>
          <w:lang w:eastAsia="ru-RU"/>
        </w:rPr>
      </w:pPr>
    </w:p>
    <w:p w14:paraId="16FCD035" w14:textId="77777777" w:rsidR="0039384C" w:rsidRDefault="0039384C" w:rsidP="002C7967">
      <w:pPr>
        <w:spacing w:after="0" w:line="240" w:lineRule="auto"/>
        <w:jc w:val="center"/>
        <w:rPr>
          <w:rFonts w:ascii="Times New Roman" w:eastAsia="Arial Unicode MS" w:hAnsi="Times New Roman" w:cs="Times New Roman"/>
          <w:b/>
          <w:sz w:val="24"/>
          <w:szCs w:val="24"/>
          <w:lang w:eastAsia="ru-RU"/>
        </w:rPr>
      </w:pPr>
    </w:p>
    <w:p w14:paraId="05988656" w14:textId="77777777" w:rsidR="002D16E0" w:rsidRPr="007554BF" w:rsidRDefault="002D16E0" w:rsidP="000103D0">
      <w:pPr>
        <w:keepNext/>
        <w:spacing w:after="0" w:line="240" w:lineRule="auto"/>
        <w:outlineLvl w:val="1"/>
        <w:rPr>
          <w:rFonts w:ascii="Times New Roman" w:eastAsia="Times New Roman" w:hAnsi="Times New Roman" w:cs="Times New Roman"/>
          <w:b/>
          <w:bCs/>
          <w:sz w:val="24"/>
          <w:szCs w:val="24"/>
        </w:rPr>
      </w:pPr>
      <w:r w:rsidRPr="007554BF">
        <w:rPr>
          <w:rFonts w:ascii="Times New Roman" w:eastAsia="Times New Roman" w:hAnsi="Times New Roman" w:cs="Times New Roman"/>
          <w:b/>
          <w:bCs/>
          <w:iCs/>
          <w:sz w:val="24"/>
          <w:szCs w:val="24"/>
        </w:rPr>
        <w:t>Паспорт комплекта оценочных средств</w:t>
      </w:r>
    </w:p>
    <w:p w14:paraId="476637AE" w14:textId="78ED7926" w:rsidR="000103D0" w:rsidRDefault="00A61FE5" w:rsidP="0001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Arial Unicode MS"/>
          <w:i/>
          <w:color w:val="000000"/>
          <w:sz w:val="24"/>
          <w:szCs w:val="24"/>
          <w:lang w:eastAsia="ru-RU"/>
        </w:rPr>
      </w:pPr>
      <w:r w:rsidRPr="007554BF">
        <w:rPr>
          <w:rFonts w:ascii="Times New Roman" w:eastAsia="Arial Unicode MS" w:hAnsi="Times New Roman" w:cs="Times New Roman"/>
          <w:color w:val="000000"/>
          <w:sz w:val="24"/>
          <w:szCs w:val="24"/>
          <w:lang w:eastAsia="ru-RU"/>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w:t>
      </w:r>
      <w:r w:rsidR="001053E5" w:rsidRPr="007554BF">
        <w:rPr>
          <w:rFonts w:ascii="Times New Roman" w:eastAsia="Arial Unicode MS" w:hAnsi="Times New Roman" w:cs="Times New Roman"/>
          <w:color w:val="000000"/>
          <w:sz w:val="24"/>
          <w:szCs w:val="24"/>
          <w:lang w:eastAsia="ru-RU"/>
        </w:rPr>
        <w:t xml:space="preserve"> </w:t>
      </w:r>
      <w:r w:rsidR="008F387F" w:rsidRPr="006C63C1">
        <w:rPr>
          <w:rFonts w:ascii="Times New Roman" w:eastAsia="Arial Unicode MS" w:hAnsi="Times New Roman" w:cs="Arial Unicode MS"/>
          <w:i/>
          <w:color w:val="000000"/>
          <w:sz w:val="24"/>
          <w:szCs w:val="24"/>
          <w:u w:val="single"/>
          <w:lang w:eastAsia="ru-RU"/>
        </w:rPr>
        <w:t>ОП. 0</w:t>
      </w:r>
      <w:r w:rsidR="007C3533">
        <w:rPr>
          <w:rFonts w:ascii="Times New Roman" w:eastAsia="Arial Unicode MS" w:hAnsi="Times New Roman" w:cs="Arial Unicode MS"/>
          <w:i/>
          <w:color w:val="000000"/>
          <w:sz w:val="24"/>
          <w:szCs w:val="24"/>
          <w:u w:val="single"/>
          <w:lang w:eastAsia="ru-RU"/>
        </w:rPr>
        <w:t>8</w:t>
      </w:r>
      <w:r w:rsidR="002D16E0" w:rsidRPr="006C63C1">
        <w:rPr>
          <w:rFonts w:ascii="Times New Roman" w:eastAsia="Arial Unicode MS" w:hAnsi="Times New Roman" w:cs="Arial Unicode MS"/>
          <w:i/>
          <w:color w:val="000000"/>
          <w:sz w:val="24"/>
          <w:szCs w:val="24"/>
          <w:u w:val="single"/>
          <w:lang w:eastAsia="ru-RU"/>
        </w:rPr>
        <w:t xml:space="preserve"> Охрана труда</w:t>
      </w:r>
      <w:r w:rsidR="001053E5" w:rsidRPr="007554BF">
        <w:rPr>
          <w:rFonts w:ascii="Times New Roman" w:eastAsia="Arial Unicode MS" w:hAnsi="Times New Roman" w:cs="Arial Unicode MS"/>
          <w:i/>
          <w:color w:val="000000"/>
          <w:sz w:val="24"/>
          <w:szCs w:val="24"/>
          <w:lang w:eastAsia="ru-RU"/>
        </w:rPr>
        <w:t>.</w:t>
      </w:r>
      <w:r w:rsidR="002D16E0" w:rsidRPr="007554BF">
        <w:rPr>
          <w:rFonts w:ascii="Times New Roman" w:eastAsia="Arial Unicode MS" w:hAnsi="Times New Roman" w:cs="Arial Unicode MS"/>
          <w:i/>
          <w:color w:val="000000"/>
          <w:sz w:val="24"/>
          <w:szCs w:val="24"/>
          <w:lang w:eastAsia="ru-RU"/>
        </w:rPr>
        <w:t xml:space="preserve"> </w:t>
      </w:r>
    </w:p>
    <w:p w14:paraId="3772EF05" w14:textId="77777777" w:rsidR="000103D0" w:rsidRDefault="00A61FE5" w:rsidP="0001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000000"/>
          <w:sz w:val="24"/>
          <w:szCs w:val="24"/>
          <w:lang w:eastAsia="ru-RU"/>
        </w:rPr>
      </w:pPr>
      <w:r w:rsidRPr="007554BF">
        <w:rPr>
          <w:rFonts w:ascii="Times New Roman" w:eastAsia="Arial Unicode MS" w:hAnsi="Times New Roman" w:cs="Times New Roman"/>
          <w:color w:val="000000"/>
          <w:sz w:val="24"/>
          <w:szCs w:val="24"/>
          <w:lang w:eastAsia="ru-RU"/>
        </w:rPr>
        <w:lastRenderedPageBreak/>
        <w:t>К</w:t>
      </w:r>
      <w:r w:rsidR="001053E5" w:rsidRPr="007554BF">
        <w:rPr>
          <w:rFonts w:ascii="Times New Roman" w:eastAsia="Arial Unicode MS" w:hAnsi="Times New Roman" w:cs="Times New Roman"/>
          <w:color w:val="000000"/>
          <w:sz w:val="24"/>
          <w:szCs w:val="24"/>
          <w:lang w:eastAsia="ru-RU"/>
        </w:rPr>
        <w:t>ОС разработаны в соответствии с</w:t>
      </w:r>
      <w:r w:rsidR="000103D0">
        <w:rPr>
          <w:rFonts w:ascii="Times New Roman" w:eastAsia="Arial Unicode MS" w:hAnsi="Times New Roman" w:cs="Times New Roman"/>
          <w:color w:val="000000"/>
          <w:sz w:val="24"/>
          <w:szCs w:val="24"/>
          <w:lang w:eastAsia="ru-RU"/>
        </w:rPr>
        <w:t>:</w:t>
      </w:r>
      <w:r w:rsidR="001053E5" w:rsidRPr="007554BF">
        <w:rPr>
          <w:rFonts w:ascii="Times New Roman" w:eastAsia="Arial Unicode MS" w:hAnsi="Times New Roman" w:cs="Times New Roman"/>
          <w:color w:val="000000"/>
          <w:sz w:val="24"/>
          <w:szCs w:val="24"/>
          <w:lang w:eastAsia="ru-RU"/>
        </w:rPr>
        <w:t xml:space="preserve"> </w:t>
      </w:r>
    </w:p>
    <w:p w14:paraId="18554196" w14:textId="45DBE3FC" w:rsidR="007C3533" w:rsidRPr="00477545" w:rsidRDefault="008A73DD" w:rsidP="007C3533">
      <w:pPr>
        <w:shd w:val="clear" w:color="auto" w:fill="FFFFFF"/>
        <w:spacing w:after="0" w:line="240" w:lineRule="auto"/>
        <w:rPr>
          <w:rFonts w:ascii="Times New Roman" w:eastAsia="Times New Roman" w:hAnsi="Times New Roman" w:cs="Times New Roman"/>
          <w:sz w:val="24"/>
          <w:szCs w:val="24"/>
          <w:u w:val="single"/>
        </w:rPr>
      </w:pPr>
      <w:r>
        <w:rPr>
          <w:rFonts w:ascii="Times New Roman" w:eastAsia="Arial Unicode MS" w:hAnsi="Times New Roman" w:cs="Times New Roman"/>
          <w:color w:val="000000"/>
          <w:sz w:val="24"/>
          <w:szCs w:val="24"/>
          <w:lang w:eastAsia="ru-RU"/>
        </w:rPr>
        <w:t xml:space="preserve">ФГОС СПО по </w:t>
      </w:r>
      <w:r w:rsidR="0039384C">
        <w:rPr>
          <w:rFonts w:ascii="Times New Roman" w:eastAsia="Arial Unicode MS" w:hAnsi="Times New Roman" w:cs="Times New Roman"/>
          <w:color w:val="000000"/>
          <w:sz w:val="24"/>
          <w:szCs w:val="24"/>
          <w:lang w:eastAsia="ru-RU"/>
        </w:rPr>
        <w:t>специальности</w:t>
      </w:r>
      <w:r>
        <w:rPr>
          <w:rFonts w:ascii="Times New Roman" w:eastAsia="Arial Unicode MS" w:hAnsi="Times New Roman" w:cs="Times New Roman"/>
          <w:color w:val="000000"/>
          <w:sz w:val="24"/>
          <w:szCs w:val="24"/>
          <w:lang w:eastAsia="ru-RU"/>
        </w:rPr>
        <w:t xml:space="preserve"> </w:t>
      </w:r>
      <w:r w:rsidR="007C3533" w:rsidRPr="00477545">
        <w:rPr>
          <w:rFonts w:ascii="Times New Roman" w:eastAsia="Times New Roman" w:hAnsi="Times New Roman" w:cs="Times New Roman"/>
          <w:b/>
          <w:bCs/>
          <w:sz w:val="24"/>
          <w:szCs w:val="24"/>
          <w:u w:val="single"/>
        </w:rPr>
        <w:t>23.02.07 Техническое обслуживание и ремонт автотранспортных средств</w:t>
      </w:r>
    </w:p>
    <w:p w14:paraId="200521DA" w14:textId="77777777" w:rsidR="007C3533" w:rsidRDefault="0039384C" w:rsidP="007C3533">
      <w:pPr>
        <w:shd w:val="clear" w:color="auto" w:fill="FFFFFF"/>
        <w:spacing w:after="0" w:line="240" w:lineRule="auto"/>
        <w:jc w:val="both"/>
        <w:rPr>
          <w:rFonts w:ascii="Times New Roman" w:eastAsia="Arial Unicode MS" w:hAnsi="Times New Roman" w:cs="Arial Unicode MS"/>
          <w:i/>
          <w:color w:val="000000"/>
          <w:sz w:val="24"/>
          <w:szCs w:val="24"/>
          <w:lang w:eastAsia="ru-RU"/>
        </w:rPr>
      </w:pPr>
      <w:r>
        <w:rPr>
          <w:rFonts w:ascii="Times New Roman" w:eastAsia="Arial Unicode MS" w:hAnsi="Times New Roman" w:cs="Arial Unicode MS"/>
          <w:bCs/>
          <w:i/>
          <w:color w:val="000000"/>
          <w:sz w:val="24"/>
          <w:szCs w:val="24"/>
          <w:u w:val="single"/>
          <w:lang w:eastAsia="ru-RU"/>
        </w:rPr>
        <w:t xml:space="preserve"> </w:t>
      </w:r>
      <w:r w:rsidR="00A61FE5" w:rsidRPr="007554BF">
        <w:rPr>
          <w:rFonts w:ascii="Times New Roman" w:eastAsia="Arial Unicode MS" w:hAnsi="Times New Roman" w:cs="Times New Roman"/>
          <w:color w:val="000000"/>
          <w:sz w:val="24"/>
          <w:szCs w:val="24"/>
          <w:lang w:eastAsia="ru-RU"/>
        </w:rPr>
        <w:t xml:space="preserve">основной профессиональной образовательной программой </w:t>
      </w:r>
      <w:r w:rsidR="002D16E0" w:rsidRPr="007554BF">
        <w:rPr>
          <w:rFonts w:ascii="Times New Roman" w:eastAsia="Arial Unicode MS" w:hAnsi="Times New Roman" w:cs="Arial Unicode MS"/>
          <w:i/>
          <w:color w:val="000000"/>
          <w:sz w:val="24"/>
          <w:szCs w:val="24"/>
          <w:lang w:eastAsia="ru-RU"/>
        </w:rPr>
        <w:t xml:space="preserve">для </w:t>
      </w:r>
      <w:r w:rsidRPr="0039384C">
        <w:rPr>
          <w:rFonts w:ascii="Times New Roman" w:eastAsia="Arial Unicode MS" w:hAnsi="Times New Roman" w:cs="Arial Unicode MS"/>
          <w:i/>
          <w:color w:val="000000"/>
          <w:sz w:val="24"/>
          <w:szCs w:val="24"/>
          <w:lang w:eastAsia="ru-RU"/>
        </w:rPr>
        <w:t>специальности</w:t>
      </w:r>
    </w:p>
    <w:p w14:paraId="1A33B959" w14:textId="4AC91A5C" w:rsidR="007C3533" w:rsidRPr="00477545" w:rsidRDefault="007C3533" w:rsidP="007C3533">
      <w:pPr>
        <w:shd w:val="clear" w:color="auto" w:fill="FFFFFF"/>
        <w:spacing w:after="0" w:line="240" w:lineRule="auto"/>
        <w:ind w:left="851" w:hanging="851"/>
        <w:jc w:val="both"/>
        <w:rPr>
          <w:rFonts w:ascii="Times New Roman" w:eastAsia="Times New Roman" w:hAnsi="Times New Roman" w:cs="Times New Roman"/>
          <w:sz w:val="24"/>
          <w:szCs w:val="24"/>
          <w:u w:val="single"/>
        </w:rPr>
      </w:pPr>
      <w:bookmarkStart w:id="0" w:name="_GoBack"/>
      <w:bookmarkEnd w:id="0"/>
      <w:r w:rsidRPr="00477545">
        <w:rPr>
          <w:rFonts w:ascii="Times New Roman" w:eastAsia="Times New Roman" w:hAnsi="Times New Roman" w:cs="Times New Roman"/>
          <w:b/>
          <w:bCs/>
          <w:sz w:val="24"/>
          <w:szCs w:val="24"/>
          <w:u w:val="single"/>
        </w:rPr>
        <w:t>23.02.07 Техническое обслуживание и ремонт автотранспортных средств</w:t>
      </w:r>
    </w:p>
    <w:p w14:paraId="42260EB6" w14:textId="4D5A4B65" w:rsidR="002D16E0" w:rsidRPr="007554BF" w:rsidRDefault="00A61FE5" w:rsidP="007C3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color w:val="000000"/>
          <w:sz w:val="24"/>
          <w:szCs w:val="24"/>
          <w:lang w:eastAsia="ru-RU"/>
        </w:rPr>
      </w:pPr>
      <w:r w:rsidRPr="007554BF">
        <w:rPr>
          <w:rFonts w:ascii="Times New Roman" w:eastAsia="Arial Unicode MS" w:hAnsi="Times New Roman" w:cs="Times New Roman"/>
          <w:color w:val="000000"/>
          <w:sz w:val="24"/>
          <w:szCs w:val="24"/>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14:paraId="490F39A1" w14:textId="77777777" w:rsidR="00F061B1" w:rsidRPr="00F061B1" w:rsidRDefault="00F061B1" w:rsidP="00F061B1">
      <w:pPr>
        <w:spacing w:line="360" w:lineRule="auto"/>
        <w:ind w:left="1287"/>
        <w:contextualSpacing/>
        <w:jc w:val="right"/>
        <w:rPr>
          <w:rFonts w:ascii="Times New Roman" w:eastAsia="Times New Roman" w:hAnsi="Times New Roman" w:cs="Times New Roman"/>
          <w:sz w:val="24"/>
          <w:szCs w:val="24"/>
          <w:lang w:eastAsia="ru-RU"/>
        </w:rPr>
      </w:pPr>
      <w:bookmarkStart w:id="1" w:name="_Toc3168600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3542"/>
        <w:gridCol w:w="1526"/>
      </w:tblGrid>
      <w:tr w:rsidR="00F061B1" w:rsidRPr="00F061B1" w14:paraId="1F564EBD" w14:textId="77777777" w:rsidTr="000A5D3A">
        <w:tc>
          <w:tcPr>
            <w:tcW w:w="2352" w:type="pct"/>
          </w:tcPr>
          <w:p w14:paraId="6822A356" w14:textId="77777777" w:rsidR="00F061B1" w:rsidRPr="000103D0" w:rsidRDefault="00F061B1" w:rsidP="00F061B1">
            <w:pPr>
              <w:contextualSpacing/>
              <w:jc w:val="center"/>
              <w:rPr>
                <w:rFonts w:ascii="Times New Roman" w:eastAsia="Times New Roman" w:hAnsi="Times New Roman" w:cs="Times New Roman"/>
                <w:b/>
                <w:sz w:val="24"/>
                <w:szCs w:val="24"/>
                <w:lang w:eastAsia="ru-RU"/>
              </w:rPr>
            </w:pPr>
            <w:r w:rsidRPr="000103D0">
              <w:rPr>
                <w:rFonts w:ascii="Times New Roman" w:eastAsia="Times New Roman" w:hAnsi="Times New Roman" w:cs="Times New Roman"/>
                <w:b/>
                <w:sz w:val="24"/>
                <w:szCs w:val="24"/>
                <w:lang w:eastAsia="ru-RU"/>
              </w:rPr>
              <w:t>Предмет(ы) оценивания</w:t>
            </w:r>
          </w:p>
          <w:p w14:paraId="13E10FE2" w14:textId="77777777" w:rsidR="00F061B1" w:rsidRPr="000103D0" w:rsidRDefault="00F061B1" w:rsidP="00F061B1">
            <w:pPr>
              <w:contextualSpacing/>
              <w:jc w:val="center"/>
              <w:rPr>
                <w:rFonts w:ascii="Times New Roman" w:eastAsia="Times New Roman" w:hAnsi="Times New Roman" w:cs="Times New Roman"/>
                <w:color w:val="FF0000"/>
                <w:sz w:val="24"/>
                <w:szCs w:val="24"/>
                <w:lang w:eastAsia="ru-RU"/>
              </w:rPr>
            </w:pPr>
          </w:p>
        </w:tc>
        <w:tc>
          <w:tcPr>
            <w:tcW w:w="1850" w:type="pct"/>
          </w:tcPr>
          <w:p w14:paraId="3C2B0B52" w14:textId="77777777" w:rsidR="00F061B1" w:rsidRPr="000103D0" w:rsidRDefault="00F061B1" w:rsidP="00F061B1">
            <w:pPr>
              <w:contextualSpacing/>
              <w:jc w:val="center"/>
              <w:rPr>
                <w:rFonts w:ascii="Times New Roman" w:eastAsia="Times New Roman" w:hAnsi="Times New Roman" w:cs="Times New Roman"/>
                <w:b/>
                <w:sz w:val="24"/>
                <w:szCs w:val="24"/>
                <w:lang w:eastAsia="ru-RU"/>
              </w:rPr>
            </w:pPr>
            <w:r w:rsidRPr="000103D0">
              <w:rPr>
                <w:rFonts w:ascii="Times New Roman" w:eastAsia="Times New Roman" w:hAnsi="Times New Roman" w:cs="Times New Roman"/>
                <w:b/>
                <w:sz w:val="24"/>
                <w:szCs w:val="24"/>
                <w:lang w:eastAsia="ru-RU"/>
              </w:rPr>
              <w:t>Объект(ы) оценивания</w:t>
            </w:r>
          </w:p>
          <w:p w14:paraId="5A5E27CC" w14:textId="77777777" w:rsidR="00F061B1" w:rsidRPr="000103D0" w:rsidRDefault="00F061B1" w:rsidP="00F061B1">
            <w:pPr>
              <w:contextualSpacing/>
              <w:jc w:val="center"/>
              <w:rPr>
                <w:rFonts w:ascii="Times New Roman" w:eastAsia="Times New Roman" w:hAnsi="Times New Roman" w:cs="Times New Roman"/>
                <w:b/>
                <w:color w:val="FF0000"/>
                <w:sz w:val="24"/>
                <w:szCs w:val="24"/>
                <w:lang w:eastAsia="ru-RU"/>
              </w:rPr>
            </w:pPr>
          </w:p>
        </w:tc>
        <w:tc>
          <w:tcPr>
            <w:tcW w:w="797" w:type="pct"/>
          </w:tcPr>
          <w:p w14:paraId="6929A33C" w14:textId="77777777" w:rsidR="00F061B1" w:rsidRPr="000103D0" w:rsidRDefault="00F061B1" w:rsidP="00F061B1">
            <w:pPr>
              <w:contextualSpacing/>
              <w:jc w:val="center"/>
              <w:rPr>
                <w:rFonts w:ascii="Times New Roman" w:eastAsia="Times New Roman" w:hAnsi="Times New Roman" w:cs="Times New Roman"/>
                <w:b/>
                <w:sz w:val="24"/>
                <w:szCs w:val="24"/>
                <w:lang w:eastAsia="ru-RU"/>
              </w:rPr>
            </w:pPr>
            <w:r w:rsidRPr="000103D0">
              <w:rPr>
                <w:rFonts w:ascii="Times New Roman" w:eastAsia="Times New Roman" w:hAnsi="Times New Roman" w:cs="Times New Roman"/>
                <w:b/>
                <w:sz w:val="24"/>
                <w:szCs w:val="24"/>
                <w:lang w:eastAsia="ru-RU"/>
              </w:rPr>
              <w:t>Показатели</w:t>
            </w:r>
          </w:p>
          <w:p w14:paraId="7D6824BC" w14:textId="77777777" w:rsidR="00F061B1" w:rsidRPr="000103D0" w:rsidRDefault="00F061B1" w:rsidP="00F061B1">
            <w:pPr>
              <w:contextualSpacing/>
              <w:jc w:val="center"/>
              <w:rPr>
                <w:rFonts w:ascii="Times New Roman" w:eastAsia="Times New Roman" w:hAnsi="Times New Roman" w:cs="Times New Roman"/>
                <w:b/>
                <w:sz w:val="24"/>
                <w:szCs w:val="24"/>
                <w:lang w:eastAsia="ru-RU"/>
              </w:rPr>
            </w:pPr>
            <w:r w:rsidRPr="000103D0">
              <w:rPr>
                <w:rFonts w:ascii="Times New Roman" w:eastAsia="Times New Roman" w:hAnsi="Times New Roman" w:cs="Times New Roman"/>
                <w:b/>
                <w:sz w:val="24"/>
                <w:szCs w:val="24"/>
                <w:lang w:eastAsia="ru-RU"/>
              </w:rPr>
              <w:t>оценки</w:t>
            </w:r>
          </w:p>
        </w:tc>
      </w:tr>
      <w:tr w:rsidR="00F061B1" w:rsidRPr="00F061B1" w14:paraId="2C304B85" w14:textId="77777777" w:rsidTr="000A5D3A">
        <w:trPr>
          <w:trHeight w:val="53"/>
        </w:trPr>
        <w:tc>
          <w:tcPr>
            <w:tcW w:w="2352" w:type="pct"/>
          </w:tcPr>
          <w:p w14:paraId="1430CAA1"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Формируемые общие компетенции:</w:t>
            </w:r>
          </w:p>
          <w:p w14:paraId="2EDA3777"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 xml:space="preserve">ОК 01. Выбирать способы решения задач профессиональной деятельности применительно к различным контекстам; </w:t>
            </w:r>
          </w:p>
          <w:p w14:paraId="048E93D2"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6CC98C9E"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0B24857C"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 xml:space="preserve">ОК 04. Эффективно взаимодействовать и работать в коллективе и команде; </w:t>
            </w:r>
          </w:p>
          <w:p w14:paraId="132191BC"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09E088CE"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05ED0076"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70375621"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lastRenderedPageBreak/>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15F010B9"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 xml:space="preserve">ОК 09. Пользоваться профессиональной документацией на государственном и иностранном языках. </w:t>
            </w:r>
          </w:p>
          <w:p w14:paraId="35BE4FDE"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Формируемые профессиональные компетенции:</w:t>
            </w:r>
          </w:p>
          <w:p w14:paraId="610AB623"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ПК 1.1. Выполнять операции по техническому обслуживанию и ремонту электрического и электромеханического оборудования.</w:t>
            </w:r>
          </w:p>
          <w:p w14:paraId="72FA4948" w14:textId="77777777" w:rsidR="0039384C" w:rsidRPr="0039384C"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 xml:space="preserve">ПК 2.1. Осуществлять ремонт, наладку и обслуживание электрического и электромеханического оборудования. </w:t>
            </w:r>
          </w:p>
          <w:p w14:paraId="27FEE2F0" w14:textId="06DA56EE" w:rsidR="00F061B1" w:rsidRPr="000103D0" w:rsidRDefault="0039384C" w:rsidP="00393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39384C">
              <w:rPr>
                <w:rFonts w:ascii="Times New Roman" w:eastAsia="Times New Roman" w:hAnsi="Times New Roman" w:cs="Times New Roman"/>
                <w:bCs/>
                <w:sz w:val="24"/>
                <w:szCs w:val="24"/>
                <w:lang w:eastAsia="ru-RU"/>
              </w:rPr>
              <w:t>ПК 3.2. Выполнять расчеты элементов электрического и электромеханического оборудования.</w:t>
            </w:r>
          </w:p>
        </w:tc>
        <w:tc>
          <w:tcPr>
            <w:tcW w:w="1850" w:type="pct"/>
          </w:tcPr>
          <w:p w14:paraId="7854DEBC"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lastRenderedPageBreak/>
              <w:t xml:space="preserve">В результате освоения дисциплины обучающийся </w:t>
            </w:r>
            <w:r w:rsidRPr="000103D0">
              <w:rPr>
                <w:rFonts w:ascii="Times New Roman" w:eastAsia="Times New Roman" w:hAnsi="Times New Roman" w:cs="Times New Roman"/>
                <w:bCs/>
                <w:sz w:val="24"/>
                <w:szCs w:val="24"/>
                <w:lang w:eastAsia="ru-RU"/>
              </w:rPr>
              <w:t>должен</w:t>
            </w:r>
          </w:p>
          <w:p w14:paraId="6AF1D26C" w14:textId="77777777" w:rsidR="000A5D3A" w:rsidRPr="000103D0" w:rsidRDefault="000A5D3A" w:rsidP="000A5D3A">
            <w:pPr>
              <w:spacing w:after="0" w:line="240" w:lineRule="auto"/>
              <w:rPr>
                <w:rFonts w:ascii="Times New Roman" w:eastAsia="Times New Roman" w:hAnsi="Times New Roman" w:cs="Times New Roman"/>
                <w:b/>
                <w:sz w:val="24"/>
                <w:szCs w:val="24"/>
                <w:lang w:eastAsia="ru-RU"/>
              </w:rPr>
            </w:pPr>
            <w:r w:rsidRPr="000103D0">
              <w:rPr>
                <w:rFonts w:ascii="Times New Roman" w:eastAsia="Times New Roman" w:hAnsi="Times New Roman" w:cs="Times New Roman"/>
                <w:b/>
                <w:sz w:val="24"/>
                <w:szCs w:val="24"/>
                <w:lang w:eastAsia="ru-RU"/>
              </w:rPr>
              <w:t>уметь:</w:t>
            </w:r>
          </w:p>
          <w:p w14:paraId="5A226A73"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оценивать состояние техники безопасности на производственном объекте; </w:t>
            </w:r>
          </w:p>
          <w:p w14:paraId="755AA94C"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пользоваться средствами индивидуальной и групповой защиты; </w:t>
            </w:r>
          </w:p>
          <w:p w14:paraId="321DBB8D"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применять безопасные приемы труда на территории организации и в производственных </w:t>
            </w:r>
          </w:p>
          <w:p w14:paraId="39B0DC47"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помещениях; </w:t>
            </w:r>
          </w:p>
          <w:p w14:paraId="50FF5148"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использовать </w:t>
            </w:r>
            <w:proofErr w:type="spellStart"/>
            <w:r w:rsidRPr="000103D0">
              <w:rPr>
                <w:rFonts w:ascii="Times New Roman" w:eastAsia="Times New Roman" w:hAnsi="Times New Roman" w:cs="Times New Roman"/>
                <w:sz w:val="24"/>
                <w:szCs w:val="24"/>
                <w:lang w:eastAsia="ru-RU"/>
              </w:rPr>
              <w:t>экобиозащитную</w:t>
            </w:r>
            <w:proofErr w:type="spellEnd"/>
            <w:r w:rsidRPr="000103D0">
              <w:rPr>
                <w:rFonts w:ascii="Times New Roman" w:eastAsia="Times New Roman" w:hAnsi="Times New Roman" w:cs="Times New Roman"/>
                <w:sz w:val="24"/>
                <w:szCs w:val="24"/>
                <w:lang w:eastAsia="ru-RU"/>
              </w:rPr>
              <w:t xml:space="preserve"> и противопожарную технику; </w:t>
            </w:r>
          </w:p>
          <w:p w14:paraId="6DDE078D"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определять и проводить анализ травмоопасных и вредных факторов в сфере </w:t>
            </w:r>
          </w:p>
          <w:p w14:paraId="79D4A89A"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профессиональной деятельности; </w:t>
            </w:r>
          </w:p>
          <w:p w14:paraId="6E5509DD"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соблюдать правила безопасности труда, производственной санитарии и пожарной </w:t>
            </w:r>
          </w:p>
          <w:p w14:paraId="4F684F1B"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безопасности: </w:t>
            </w:r>
          </w:p>
          <w:p w14:paraId="6FAFA755" w14:textId="77777777" w:rsidR="000A5D3A" w:rsidRPr="000103D0" w:rsidRDefault="000A5D3A" w:rsidP="000A5D3A">
            <w:pPr>
              <w:spacing w:after="0" w:line="240" w:lineRule="auto"/>
              <w:rPr>
                <w:rFonts w:ascii="Times New Roman" w:eastAsia="Times New Roman" w:hAnsi="Times New Roman" w:cs="Times New Roman"/>
                <w:b/>
                <w:sz w:val="24"/>
                <w:szCs w:val="24"/>
                <w:lang w:eastAsia="ru-RU"/>
              </w:rPr>
            </w:pPr>
            <w:r w:rsidRPr="000103D0">
              <w:rPr>
                <w:rFonts w:ascii="Times New Roman" w:eastAsia="Times New Roman" w:hAnsi="Times New Roman" w:cs="Times New Roman"/>
                <w:b/>
                <w:sz w:val="24"/>
                <w:szCs w:val="24"/>
                <w:lang w:eastAsia="ru-RU"/>
              </w:rPr>
              <w:t>знать:</w:t>
            </w:r>
          </w:p>
          <w:p w14:paraId="40B350A1"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виды и правила проведения инструктажей по охране труда; </w:t>
            </w:r>
          </w:p>
          <w:p w14:paraId="3A2907EE"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возможные опасные и вредные факторы и средства защиты; </w:t>
            </w:r>
          </w:p>
          <w:p w14:paraId="53220E53"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действие токсичных веществ на организм человека; </w:t>
            </w:r>
          </w:p>
          <w:p w14:paraId="5C8C7053"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законодательство в области охраны труда; </w:t>
            </w:r>
          </w:p>
          <w:p w14:paraId="12BE08C1"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меры предупреждения пожаров и взрывов; </w:t>
            </w:r>
          </w:p>
          <w:p w14:paraId="1F629D78"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нормативные документы по </w:t>
            </w:r>
            <w:r w:rsidRPr="000103D0">
              <w:rPr>
                <w:rFonts w:ascii="Times New Roman" w:eastAsia="Times New Roman" w:hAnsi="Times New Roman" w:cs="Times New Roman"/>
                <w:sz w:val="24"/>
                <w:szCs w:val="24"/>
                <w:lang w:eastAsia="ru-RU"/>
              </w:rPr>
              <w:lastRenderedPageBreak/>
              <w:t xml:space="preserve">охране труда и здоровья; </w:t>
            </w:r>
          </w:p>
          <w:p w14:paraId="253FD7C4"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основы профгигиены, </w:t>
            </w:r>
            <w:proofErr w:type="spellStart"/>
            <w:r w:rsidRPr="000103D0">
              <w:rPr>
                <w:rFonts w:ascii="Times New Roman" w:eastAsia="Times New Roman" w:hAnsi="Times New Roman" w:cs="Times New Roman"/>
                <w:sz w:val="24"/>
                <w:szCs w:val="24"/>
                <w:lang w:eastAsia="ru-RU"/>
              </w:rPr>
              <w:t>профсанитарии</w:t>
            </w:r>
            <w:proofErr w:type="spellEnd"/>
            <w:r w:rsidRPr="000103D0">
              <w:rPr>
                <w:rFonts w:ascii="Times New Roman" w:eastAsia="Times New Roman" w:hAnsi="Times New Roman" w:cs="Times New Roman"/>
                <w:sz w:val="24"/>
                <w:szCs w:val="24"/>
                <w:lang w:eastAsia="ru-RU"/>
              </w:rPr>
              <w:t xml:space="preserve"> и пожаробезопасности; </w:t>
            </w:r>
          </w:p>
          <w:p w14:paraId="1D454582"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общие требования безопасности на территории организации и в производственных </w:t>
            </w:r>
          </w:p>
          <w:p w14:paraId="058854C3"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помещениях;</w:t>
            </w:r>
          </w:p>
          <w:p w14:paraId="5A2869B8"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основные источники воздействия на окружающую среду; </w:t>
            </w:r>
          </w:p>
          <w:p w14:paraId="5B6CB07A"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основные причины возникновения пожаров и взрывов; </w:t>
            </w:r>
          </w:p>
          <w:p w14:paraId="73BB2317"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особенности обеспечения безопасных условий труда на производстве; </w:t>
            </w:r>
          </w:p>
          <w:p w14:paraId="6D3E2356"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правовые и организационные основы охраны труда на предприятии, </w:t>
            </w:r>
          </w:p>
          <w:p w14:paraId="03DE8F5C"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систему мер по безопасной эксплуатации опасных производственных объектов и </w:t>
            </w:r>
          </w:p>
          <w:p w14:paraId="0C2E6C4E"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снижению вредного воздействия на окружающую среду, </w:t>
            </w:r>
          </w:p>
          <w:p w14:paraId="6BFDA26F"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профилактические мероприятия по технике безопасности и производственной </w:t>
            </w:r>
          </w:p>
          <w:p w14:paraId="7C4D5BB4"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санитарии; права и обязанности работников в области охраны труда; </w:t>
            </w:r>
          </w:p>
          <w:p w14:paraId="3EC4116F"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правила безопасной эксплуатации установок и аппаратов: </w:t>
            </w:r>
          </w:p>
          <w:p w14:paraId="02DDB1B6"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правила и нормы охраны труда, техники безопасности, личной и производственной </w:t>
            </w:r>
          </w:p>
          <w:p w14:paraId="0DF73331"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санитарии и противопожарной защиты; </w:t>
            </w:r>
          </w:p>
          <w:p w14:paraId="5F738863"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предельно допустимые концентрации (ПДК) и индивидуальные средства защиты; </w:t>
            </w:r>
          </w:p>
          <w:p w14:paraId="6E442789"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принципы прогнозирования развития событий и оценки последствий при техногенных чрезвычайных ситуациях и стихийных явлениях; </w:t>
            </w:r>
          </w:p>
          <w:p w14:paraId="47ADB059" w14:textId="77777777" w:rsidR="000A5D3A" w:rsidRPr="000103D0" w:rsidRDefault="000A5D3A" w:rsidP="000A5D3A">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 xml:space="preserve">- средства и методы повышения </w:t>
            </w:r>
            <w:r w:rsidRPr="000103D0">
              <w:rPr>
                <w:rFonts w:ascii="Times New Roman" w:eastAsia="Times New Roman" w:hAnsi="Times New Roman" w:cs="Times New Roman"/>
                <w:sz w:val="24"/>
                <w:szCs w:val="24"/>
                <w:lang w:eastAsia="ru-RU"/>
              </w:rPr>
              <w:lastRenderedPageBreak/>
              <w:t xml:space="preserve">безопасности технических средств и технологических </w:t>
            </w:r>
          </w:p>
          <w:p w14:paraId="6D5330A7" w14:textId="77777777" w:rsidR="00F061B1" w:rsidRPr="000103D0" w:rsidRDefault="000A5D3A" w:rsidP="00F061B1">
            <w:pPr>
              <w:spacing w:after="0" w:line="240" w:lineRule="auto"/>
              <w:rPr>
                <w:rFonts w:ascii="Times New Roman" w:eastAsia="Times New Roman" w:hAnsi="Times New Roman" w:cs="Times New Roman"/>
                <w:sz w:val="24"/>
                <w:szCs w:val="24"/>
                <w:lang w:eastAsia="ru-RU"/>
              </w:rPr>
            </w:pPr>
            <w:r w:rsidRPr="000103D0">
              <w:rPr>
                <w:rFonts w:ascii="Times New Roman" w:eastAsia="Times New Roman" w:hAnsi="Times New Roman" w:cs="Times New Roman"/>
                <w:sz w:val="24"/>
                <w:szCs w:val="24"/>
                <w:lang w:eastAsia="ru-RU"/>
              </w:rPr>
              <w:t>процессов.</w:t>
            </w:r>
          </w:p>
        </w:tc>
        <w:tc>
          <w:tcPr>
            <w:tcW w:w="797" w:type="pct"/>
          </w:tcPr>
          <w:p w14:paraId="2B7E6D35" w14:textId="77777777" w:rsidR="00F061B1" w:rsidRPr="000103D0" w:rsidRDefault="00F061B1" w:rsidP="00F061B1">
            <w:pPr>
              <w:contextualSpacing/>
              <w:rPr>
                <w:rFonts w:ascii="Times New Roman" w:eastAsia="Times New Roman" w:hAnsi="Times New Roman" w:cs="Times New Roman"/>
                <w:sz w:val="24"/>
                <w:szCs w:val="24"/>
                <w:lang w:eastAsia="ru-RU"/>
              </w:rPr>
            </w:pPr>
            <w:r w:rsidRPr="000103D0">
              <w:rPr>
                <w:rFonts w:ascii="Times New Roman" w:hAnsi="Times New Roman" w:cs="Times New Roman"/>
                <w:sz w:val="24"/>
                <w:szCs w:val="24"/>
              </w:rPr>
              <w:lastRenderedPageBreak/>
              <w:t>Соо</w:t>
            </w:r>
            <w:r w:rsidR="0026599A" w:rsidRPr="000103D0">
              <w:rPr>
                <w:rFonts w:ascii="Times New Roman" w:hAnsi="Times New Roman" w:cs="Times New Roman"/>
                <w:sz w:val="24"/>
                <w:szCs w:val="24"/>
              </w:rPr>
              <w:t>тветствие ответа к эталону: 40-55%-</w:t>
            </w:r>
            <w:proofErr w:type="spellStart"/>
            <w:r w:rsidR="0026599A" w:rsidRPr="000103D0">
              <w:rPr>
                <w:rFonts w:ascii="Times New Roman" w:hAnsi="Times New Roman" w:cs="Times New Roman"/>
                <w:sz w:val="24"/>
                <w:szCs w:val="24"/>
              </w:rPr>
              <w:t>удовл</w:t>
            </w:r>
            <w:proofErr w:type="spellEnd"/>
            <w:r w:rsidR="0026599A" w:rsidRPr="000103D0">
              <w:rPr>
                <w:rFonts w:ascii="Times New Roman" w:hAnsi="Times New Roman" w:cs="Times New Roman"/>
                <w:sz w:val="24"/>
                <w:szCs w:val="24"/>
              </w:rPr>
              <w:t>., 60-80</w:t>
            </w:r>
            <w:r w:rsidRPr="000103D0">
              <w:rPr>
                <w:rFonts w:ascii="Times New Roman" w:hAnsi="Times New Roman" w:cs="Times New Roman"/>
                <w:sz w:val="24"/>
                <w:szCs w:val="24"/>
              </w:rPr>
              <w:t>%-хор., 85 и выше-</w:t>
            </w:r>
            <w:proofErr w:type="spellStart"/>
            <w:r w:rsidRPr="000103D0">
              <w:rPr>
                <w:rFonts w:ascii="Times New Roman" w:hAnsi="Times New Roman" w:cs="Times New Roman"/>
                <w:sz w:val="24"/>
                <w:szCs w:val="24"/>
              </w:rPr>
              <w:t>отл</w:t>
            </w:r>
            <w:proofErr w:type="spellEnd"/>
            <w:r w:rsidRPr="000103D0">
              <w:rPr>
                <w:rFonts w:ascii="Times New Roman" w:hAnsi="Times New Roman" w:cs="Times New Roman"/>
                <w:sz w:val="24"/>
                <w:szCs w:val="24"/>
              </w:rPr>
              <w:t xml:space="preserve">.   </w:t>
            </w:r>
          </w:p>
        </w:tc>
      </w:tr>
    </w:tbl>
    <w:p w14:paraId="53CDE8CF" w14:textId="77777777" w:rsidR="00F061B1" w:rsidRDefault="00F061B1" w:rsidP="00F061B1">
      <w:pPr>
        <w:spacing w:after="0" w:line="240" w:lineRule="auto"/>
        <w:rPr>
          <w:rFonts w:ascii="Times New Roman" w:eastAsia="Arial Unicode MS" w:hAnsi="Times New Roman" w:cs="Times New Roman"/>
          <w:color w:val="000000"/>
          <w:sz w:val="24"/>
          <w:szCs w:val="24"/>
          <w:lang w:eastAsia="ru-RU"/>
        </w:rPr>
      </w:pPr>
    </w:p>
    <w:p w14:paraId="1D692F95" w14:textId="77777777" w:rsidR="00047347" w:rsidRPr="007554BF" w:rsidRDefault="007554BF" w:rsidP="000103D0">
      <w:pPr>
        <w:jc w:val="both"/>
        <w:rPr>
          <w:rFonts w:ascii="Times New Roman" w:hAnsi="Times New Roman" w:cs="Times New Roman"/>
          <w:b/>
          <w:i/>
          <w:sz w:val="24"/>
          <w:szCs w:val="24"/>
        </w:rPr>
      </w:pPr>
      <w:r w:rsidRPr="000103D0">
        <w:rPr>
          <w:rFonts w:ascii="Times New Roman" w:hAnsi="Times New Roman" w:cs="Times New Roman"/>
          <w:b/>
          <w:sz w:val="24"/>
          <w:szCs w:val="24"/>
        </w:rPr>
        <w:t>Формы промежуточной аттестации по</w:t>
      </w:r>
      <w:r w:rsidRPr="007554BF">
        <w:rPr>
          <w:rFonts w:ascii="Times New Roman" w:hAnsi="Times New Roman" w:cs="Times New Roman"/>
          <w:b/>
          <w:sz w:val="24"/>
          <w:szCs w:val="24"/>
        </w:rPr>
        <w:t xml:space="preserve"> </w:t>
      </w:r>
      <w:r w:rsidRPr="007554BF">
        <w:rPr>
          <w:rFonts w:ascii="Times New Roman" w:hAnsi="Times New Roman" w:cs="Times New Roman"/>
          <w:sz w:val="24"/>
          <w:szCs w:val="24"/>
        </w:rPr>
        <w:t xml:space="preserve">общепрофессиональной дисциплине – </w:t>
      </w:r>
      <w:r w:rsidRPr="00D03ACB">
        <w:rPr>
          <w:rFonts w:ascii="Times New Roman" w:hAnsi="Times New Roman" w:cs="Times New Roman"/>
          <w:sz w:val="24"/>
          <w:szCs w:val="24"/>
        </w:rPr>
        <w:t>дифференцированный зачет</w:t>
      </w:r>
    </w:p>
    <w:bookmarkEnd w:id="1"/>
    <w:p w14:paraId="67532D8F" w14:textId="77777777" w:rsidR="00047347" w:rsidRPr="00047347" w:rsidRDefault="00047347" w:rsidP="000103D0">
      <w:pPr>
        <w:rPr>
          <w:rFonts w:ascii="Times New Roman" w:eastAsia="Times New Roman" w:hAnsi="Times New Roman" w:cs="Times New Roman"/>
          <w:b/>
          <w:sz w:val="24"/>
          <w:szCs w:val="24"/>
          <w:lang w:eastAsia="ru-RU"/>
        </w:rPr>
      </w:pPr>
      <w:r w:rsidRPr="00047347">
        <w:rPr>
          <w:rFonts w:ascii="Times New Roman" w:eastAsia="Times New Roman" w:hAnsi="Times New Roman" w:cs="Times New Roman"/>
          <w:b/>
          <w:sz w:val="24"/>
          <w:szCs w:val="24"/>
          <w:lang w:eastAsia="ru-RU"/>
        </w:rPr>
        <w:t>Комплект оценочных средств</w:t>
      </w:r>
    </w:p>
    <w:p w14:paraId="7D07BD42" w14:textId="77777777" w:rsidR="004A0D34" w:rsidRPr="00D03ACB" w:rsidRDefault="004A0D34" w:rsidP="004A0D34">
      <w:pPr>
        <w:spacing w:after="0" w:line="360" w:lineRule="auto"/>
        <w:ind w:left="720"/>
        <w:contextualSpacing/>
        <w:jc w:val="center"/>
        <w:rPr>
          <w:rFonts w:ascii="Times New Roman" w:eastAsia="Times New Roman" w:hAnsi="Times New Roman" w:cs="Times New Roman"/>
          <w:b/>
          <w:sz w:val="24"/>
          <w:szCs w:val="24"/>
          <w:lang w:eastAsia="ru-RU"/>
        </w:rPr>
      </w:pPr>
      <w:r w:rsidRPr="00D03ACB">
        <w:rPr>
          <w:rFonts w:ascii="Times New Roman" w:eastAsia="Calibri" w:hAnsi="Times New Roman" w:cs="Times New Roman"/>
          <w:b/>
          <w:sz w:val="24"/>
          <w:szCs w:val="24"/>
        </w:rPr>
        <w:t>Вопросы для подготовки к сдаче дифференцированного зачета по охране труда</w:t>
      </w:r>
    </w:p>
    <w:p w14:paraId="2CF485EA" w14:textId="77777777" w:rsidR="004A0D34" w:rsidRPr="00F061B1" w:rsidRDefault="004A0D34" w:rsidP="004A0D34">
      <w:pPr>
        <w:spacing w:after="0"/>
        <w:rPr>
          <w:rFonts w:ascii="Times New Roman" w:eastAsia="Calibri" w:hAnsi="Times New Roman" w:cs="Times New Roman"/>
          <w:sz w:val="24"/>
          <w:szCs w:val="24"/>
        </w:rPr>
      </w:pPr>
      <w:r w:rsidRPr="00F061B1">
        <w:rPr>
          <w:rFonts w:ascii="Times New Roman" w:eastAsia="Calibri" w:hAnsi="Times New Roman" w:cs="Times New Roman"/>
          <w:sz w:val="24"/>
          <w:szCs w:val="24"/>
        </w:rPr>
        <w:t>1.</w:t>
      </w:r>
      <w:r w:rsidR="000A5D3A">
        <w:rPr>
          <w:rFonts w:ascii="Times New Roman" w:eastAsia="Calibri" w:hAnsi="Times New Roman" w:cs="Times New Roman"/>
          <w:sz w:val="24"/>
          <w:szCs w:val="24"/>
        </w:rPr>
        <w:t xml:space="preserve"> </w:t>
      </w:r>
      <w:r w:rsidRPr="00F061B1">
        <w:rPr>
          <w:rFonts w:ascii="Times New Roman" w:eastAsia="Calibri" w:hAnsi="Times New Roman" w:cs="Times New Roman"/>
          <w:sz w:val="24"/>
          <w:szCs w:val="24"/>
        </w:rPr>
        <w:t>Цели и задачи трудового законодательства.</w:t>
      </w:r>
    </w:p>
    <w:p w14:paraId="3BC21C14" w14:textId="77777777" w:rsidR="004A0D34" w:rsidRPr="00F061B1" w:rsidRDefault="004A0D34" w:rsidP="004A0D34">
      <w:pPr>
        <w:spacing w:after="0"/>
        <w:rPr>
          <w:rFonts w:ascii="Times New Roman" w:eastAsia="Calibri" w:hAnsi="Times New Roman" w:cs="Times New Roman"/>
          <w:sz w:val="24"/>
          <w:szCs w:val="24"/>
        </w:rPr>
      </w:pPr>
      <w:r w:rsidRPr="00F061B1">
        <w:rPr>
          <w:rFonts w:ascii="Times New Roman" w:eastAsia="Calibri" w:hAnsi="Times New Roman" w:cs="Times New Roman"/>
          <w:sz w:val="24"/>
          <w:szCs w:val="24"/>
        </w:rPr>
        <w:t>2.</w:t>
      </w:r>
      <w:r w:rsidR="000A5D3A">
        <w:rPr>
          <w:rFonts w:ascii="Times New Roman" w:eastAsia="Calibri" w:hAnsi="Times New Roman" w:cs="Times New Roman"/>
          <w:sz w:val="24"/>
          <w:szCs w:val="24"/>
        </w:rPr>
        <w:t xml:space="preserve"> </w:t>
      </w:r>
      <w:r w:rsidRPr="00F061B1">
        <w:rPr>
          <w:rFonts w:ascii="Times New Roman" w:eastAsia="Calibri" w:hAnsi="Times New Roman" w:cs="Times New Roman"/>
          <w:sz w:val="24"/>
          <w:szCs w:val="24"/>
        </w:rPr>
        <w:t>Обязанности работодателя по обеспечению безопасных условий и охраны труда.</w:t>
      </w:r>
    </w:p>
    <w:p w14:paraId="20BBFC57" w14:textId="77777777" w:rsidR="004A0D34" w:rsidRPr="00F061B1" w:rsidRDefault="004A0D34" w:rsidP="004A0D34">
      <w:pPr>
        <w:spacing w:after="0"/>
        <w:rPr>
          <w:rFonts w:ascii="Times New Roman" w:eastAsia="Calibri" w:hAnsi="Times New Roman" w:cs="Times New Roman"/>
          <w:sz w:val="24"/>
          <w:szCs w:val="24"/>
        </w:rPr>
      </w:pPr>
      <w:r w:rsidRPr="00F061B1">
        <w:rPr>
          <w:rFonts w:ascii="Times New Roman" w:eastAsia="Calibri" w:hAnsi="Times New Roman" w:cs="Times New Roman"/>
          <w:sz w:val="24"/>
          <w:szCs w:val="24"/>
        </w:rPr>
        <w:t>3.</w:t>
      </w:r>
      <w:r w:rsidR="000A5D3A">
        <w:rPr>
          <w:rFonts w:ascii="Times New Roman" w:eastAsia="Calibri" w:hAnsi="Times New Roman" w:cs="Times New Roman"/>
          <w:sz w:val="24"/>
          <w:szCs w:val="24"/>
        </w:rPr>
        <w:t xml:space="preserve"> </w:t>
      </w:r>
      <w:r w:rsidRPr="00F061B1">
        <w:rPr>
          <w:rFonts w:ascii="Times New Roman" w:eastAsia="Calibri" w:hAnsi="Times New Roman" w:cs="Times New Roman"/>
          <w:sz w:val="24"/>
          <w:szCs w:val="24"/>
        </w:rPr>
        <w:t>П</w:t>
      </w:r>
      <w:r>
        <w:rPr>
          <w:rFonts w:ascii="Times New Roman" w:eastAsia="Calibri" w:hAnsi="Times New Roman" w:cs="Times New Roman"/>
          <w:sz w:val="24"/>
          <w:szCs w:val="24"/>
        </w:rPr>
        <w:t xml:space="preserve">орядок аттестации </w:t>
      </w:r>
      <w:r w:rsidRPr="00F061B1">
        <w:rPr>
          <w:rFonts w:ascii="Times New Roman" w:eastAsia="Calibri" w:hAnsi="Times New Roman" w:cs="Times New Roman"/>
          <w:sz w:val="24"/>
          <w:szCs w:val="24"/>
        </w:rPr>
        <w:t xml:space="preserve"> рабочих мест по условиям труда.</w:t>
      </w:r>
    </w:p>
    <w:p w14:paraId="66CC5D9C" w14:textId="77777777" w:rsidR="004A0D34" w:rsidRPr="00F061B1" w:rsidRDefault="004A0D34" w:rsidP="004A0D34">
      <w:pPr>
        <w:spacing w:after="0"/>
        <w:rPr>
          <w:rFonts w:ascii="Times New Roman" w:eastAsia="Calibri" w:hAnsi="Times New Roman" w:cs="Times New Roman"/>
          <w:sz w:val="24"/>
          <w:szCs w:val="24"/>
        </w:rPr>
      </w:pPr>
      <w:r w:rsidRPr="00F061B1">
        <w:rPr>
          <w:rFonts w:ascii="Times New Roman" w:eastAsia="Calibri" w:hAnsi="Times New Roman" w:cs="Times New Roman"/>
          <w:sz w:val="24"/>
          <w:szCs w:val="24"/>
        </w:rPr>
        <w:t>4.</w:t>
      </w:r>
      <w:r w:rsidR="000A5D3A">
        <w:rPr>
          <w:rFonts w:ascii="Times New Roman" w:eastAsia="Calibri" w:hAnsi="Times New Roman" w:cs="Times New Roman"/>
          <w:sz w:val="24"/>
          <w:szCs w:val="24"/>
        </w:rPr>
        <w:t xml:space="preserve"> </w:t>
      </w:r>
      <w:r w:rsidRPr="00F061B1">
        <w:rPr>
          <w:rFonts w:ascii="Times New Roman" w:eastAsia="Calibri" w:hAnsi="Times New Roman" w:cs="Times New Roman"/>
          <w:sz w:val="24"/>
          <w:szCs w:val="24"/>
        </w:rPr>
        <w:t>Обязанности работодателя по обучению и инструктированию работников по безопасности труда.</w:t>
      </w:r>
    </w:p>
    <w:p w14:paraId="493018DD" w14:textId="77777777" w:rsidR="004A0D34" w:rsidRPr="00F061B1" w:rsidRDefault="004A0D34"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5.</w:t>
      </w:r>
      <w:r w:rsidR="000A5D3A">
        <w:rPr>
          <w:rFonts w:ascii="Times New Roman" w:eastAsia="Calibri" w:hAnsi="Times New Roman" w:cs="Times New Roman"/>
          <w:sz w:val="24"/>
          <w:szCs w:val="24"/>
        </w:rPr>
        <w:t xml:space="preserve"> </w:t>
      </w:r>
      <w:r>
        <w:rPr>
          <w:rFonts w:ascii="Times New Roman" w:eastAsia="Calibri" w:hAnsi="Times New Roman" w:cs="Times New Roman"/>
          <w:sz w:val="24"/>
          <w:szCs w:val="24"/>
        </w:rPr>
        <w:t>Какие</w:t>
      </w:r>
      <w:r w:rsidRPr="00F061B1">
        <w:rPr>
          <w:rFonts w:ascii="Times New Roman" w:eastAsia="Calibri" w:hAnsi="Times New Roman" w:cs="Times New Roman"/>
          <w:sz w:val="24"/>
          <w:szCs w:val="24"/>
        </w:rPr>
        <w:t xml:space="preserve"> несчастные случаи квалифицируются, как не связанные с производством.</w:t>
      </w:r>
    </w:p>
    <w:p w14:paraId="5536C567" w14:textId="77777777" w:rsidR="004A0D34" w:rsidRPr="00F061B1" w:rsidRDefault="004A0D34" w:rsidP="004A0D34">
      <w:pPr>
        <w:spacing w:after="0"/>
        <w:rPr>
          <w:rFonts w:ascii="Times New Roman" w:eastAsia="Calibri" w:hAnsi="Times New Roman" w:cs="Times New Roman"/>
          <w:sz w:val="24"/>
          <w:szCs w:val="24"/>
        </w:rPr>
      </w:pPr>
      <w:r w:rsidRPr="00F061B1">
        <w:rPr>
          <w:rFonts w:ascii="Times New Roman" w:eastAsia="Calibri" w:hAnsi="Times New Roman" w:cs="Times New Roman"/>
          <w:sz w:val="24"/>
          <w:szCs w:val="24"/>
        </w:rPr>
        <w:t>6.</w:t>
      </w:r>
      <w:r w:rsidR="000A5D3A">
        <w:rPr>
          <w:rFonts w:ascii="Times New Roman" w:eastAsia="Calibri" w:hAnsi="Times New Roman" w:cs="Times New Roman"/>
          <w:sz w:val="24"/>
          <w:szCs w:val="24"/>
        </w:rPr>
        <w:t xml:space="preserve"> </w:t>
      </w:r>
      <w:r w:rsidRPr="00F061B1">
        <w:rPr>
          <w:rFonts w:ascii="Times New Roman" w:eastAsia="Calibri" w:hAnsi="Times New Roman" w:cs="Times New Roman"/>
          <w:sz w:val="24"/>
          <w:szCs w:val="24"/>
        </w:rPr>
        <w:t>Права работника в области охраны труда.</w:t>
      </w:r>
    </w:p>
    <w:p w14:paraId="313FE892" w14:textId="77777777" w:rsidR="004A0D34" w:rsidRPr="00F061B1" w:rsidRDefault="004A0D34" w:rsidP="004A0D34">
      <w:pPr>
        <w:spacing w:after="0"/>
        <w:rPr>
          <w:rFonts w:ascii="Times New Roman" w:eastAsia="Calibri" w:hAnsi="Times New Roman" w:cs="Times New Roman"/>
          <w:sz w:val="24"/>
          <w:szCs w:val="24"/>
        </w:rPr>
      </w:pPr>
      <w:r w:rsidRPr="00F061B1">
        <w:rPr>
          <w:rFonts w:ascii="Times New Roman" w:eastAsia="Calibri" w:hAnsi="Times New Roman" w:cs="Times New Roman"/>
          <w:sz w:val="24"/>
          <w:szCs w:val="24"/>
        </w:rPr>
        <w:t>7.</w:t>
      </w:r>
      <w:r w:rsidR="000A5D3A">
        <w:rPr>
          <w:rFonts w:ascii="Times New Roman" w:eastAsia="Calibri" w:hAnsi="Times New Roman" w:cs="Times New Roman"/>
          <w:sz w:val="24"/>
          <w:szCs w:val="24"/>
        </w:rPr>
        <w:t xml:space="preserve"> </w:t>
      </w:r>
      <w:r w:rsidRPr="00F061B1">
        <w:rPr>
          <w:rFonts w:ascii="Times New Roman" w:eastAsia="Calibri" w:hAnsi="Times New Roman" w:cs="Times New Roman"/>
          <w:sz w:val="24"/>
          <w:szCs w:val="24"/>
        </w:rPr>
        <w:t>Обязанности работодателя по обеспечению работников средствами индивидуальной защиты.</w:t>
      </w:r>
    </w:p>
    <w:p w14:paraId="7BC9EEF2" w14:textId="77777777" w:rsidR="004A0D34" w:rsidRPr="00F061B1" w:rsidRDefault="004A0D34" w:rsidP="004A0D34">
      <w:pPr>
        <w:spacing w:after="0"/>
        <w:rPr>
          <w:rFonts w:ascii="Times New Roman" w:eastAsia="Calibri" w:hAnsi="Times New Roman" w:cs="Times New Roman"/>
          <w:sz w:val="24"/>
          <w:szCs w:val="24"/>
        </w:rPr>
      </w:pPr>
      <w:r w:rsidRPr="00F061B1">
        <w:rPr>
          <w:rFonts w:ascii="Times New Roman" w:eastAsia="Calibri" w:hAnsi="Times New Roman" w:cs="Times New Roman"/>
          <w:sz w:val="24"/>
          <w:szCs w:val="24"/>
        </w:rPr>
        <w:t>8.</w:t>
      </w:r>
      <w:r w:rsidR="000A5D3A">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Причины возникновения профзаболеваний и ответственность предприятия за создание условий труда.</w:t>
      </w:r>
    </w:p>
    <w:p w14:paraId="0CE0A5D0" w14:textId="77777777" w:rsidR="004A0D34" w:rsidRPr="00F061B1" w:rsidRDefault="004A0D34" w:rsidP="004A0D34">
      <w:pPr>
        <w:spacing w:after="0"/>
        <w:rPr>
          <w:rFonts w:ascii="Times New Roman" w:eastAsia="Calibri" w:hAnsi="Times New Roman" w:cs="Times New Roman"/>
          <w:sz w:val="24"/>
          <w:szCs w:val="24"/>
        </w:rPr>
      </w:pPr>
      <w:r w:rsidRPr="00F061B1">
        <w:rPr>
          <w:rFonts w:ascii="Times New Roman" w:eastAsia="Calibri" w:hAnsi="Times New Roman" w:cs="Times New Roman"/>
          <w:sz w:val="24"/>
          <w:szCs w:val="24"/>
        </w:rPr>
        <w:t>9.</w:t>
      </w:r>
      <w:r>
        <w:rPr>
          <w:rFonts w:ascii="Times New Roman" w:eastAsia="Calibri" w:hAnsi="Times New Roman" w:cs="Times New Roman"/>
          <w:sz w:val="24"/>
          <w:szCs w:val="24"/>
        </w:rPr>
        <w:t xml:space="preserve"> Г</w:t>
      </w:r>
      <w:r w:rsidRPr="00F061B1">
        <w:rPr>
          <w:rFonts w:ascii="Times New Roman" w:eastAsia="Calibri" w:hAnsi="Times New Roman" w:cs="Times New Roman"/>
          <w:sz w:val="24"/>
          <w:szCs w:val="24"/>
        </w:rPr>
        <w:t>осударственной политики в области охраны труда.</w:t>
      </w:r>
    </w:p>
    <w:p w14:paraId="2145E59F" w14:textId="77777777" w:rsidR="004A0D34" w:rsidRPr="00F061B1" w:rsidRDefault="004A0D34" w:rsidP="004A0D34">
      <w:pPr>
        <w:spacing w:after="0"/>
        <w:rPr>
          <w:rFonts w:ascii="Times New Roman" w:eastAsia="Calibri" w:hAnsi="Times New Roman" w:cs="Times New Roman"/>
          <w:sz w:val="24"/>
          <w:szCs w:val="24"/>
        </w:rPr>
      </w:pPr>
      <w:r w:rsidRPr="00F061B1">
        <w:rPr>
          <w:rFonts w:ascii="Times New Roman" w:eastAsia="Calibri" w:hAnsi="Times New Roman" w:cs="Times New Roman"/>
          <w:sz w:val="24"/>
          <w:szCs w:val="24"/>
        </w:rPr>
        <w:t>10.</w:t>
      </w:r>
      <w:r w:rsidR="000A5D3A">
        <w:rPr>
          <w:rFonts w:ascii="Times New Roman" w:eastAsia="Calibri" w:hAnsi="Times New Roman" w:cs="Times New Roman"/>
          <w:sz w:val="24"/>
          <w:szCs w:val="24"/>
        </w:rPr>
        <w:t xml:space="preserve"> </w:t>
      </w:r>
      <w:r w:rsidRPr="00F061B1">
        <w:rPr>
          <w:rFonts w:ascii="Times New Roman" w:eastAsia="Calibri" w:hAnsi="Times New Roman" w:cs="Times New Roman"/>
          <w:sz w:val="24"/>
          <w:szCs w:val="24"/>
        </w:rPr>
        <w:t>Первоочередные меры, применяемые в связи с несчастным случаем на производстве.</w:t>
      </w:r>
    </w:p>
    <w:p w14:paraId="1186BC10"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11</w:t>
      </w:r>
      <w:r w:rsidR="004A0D34" w:rsidRPr="00F061B1">
        <w:rPr>
          <w:rFonts w:ascii="Times New Roman" w:eastAsia="Calibri" w:hAnsi="Times New Roman" w:cs="Times New Roman"/>
          <w:sz w:val="24"/>
          <w:szCs w:val="24"/>
        </w:rPr>
        <w:t>.</w:t>
      </w:r>
      <w:r w:rsidR="000A5D3A">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Обязанности работников в области охраны труда.</w:t>
      </w:r>
    </w:p>
    <w:p w14:paraId="78E9673C"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12</w:t>
      </w:r>
      <w:r w:rsidR="004A0D34" w:rsidRPr="00F061B1">
        <w:rPr>
          <w:rFonts w:ascii="Times New Roman" w:eastAsia="Calibri" w:hAnsi="Times New Roman" w:cs="Times New Roman"/>
          <w:sz w:val="24"/>
          <w:szCs w:val="24"/>
        </w:rPr>
        <w:t>.</w:t>
      </w:r>
      <w:r w:rsidR="000A5D3A">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Цели проведения аттестации рабочих мест по условиям труда.</w:t>
      </w:r>
    </w:p>
    <w:p w14:paraId="2D2A5632"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13</w:t>
      </w:r>
      <w:r w:rsidR="004A0D34" w:rsidRPr="00F061B1">
        <w:rPr>
          <w:rFonts w:ascii="Times New Roman" w:eastAsia="Calibri" w:hAnsi="Times New Roman" w:cs="Times New Roman"/>
          <w:sz w:val="24"/>
          <w:szCs w:val="24"/>
        </w:rPr>
        <w:t>.</w:t>
      </w:r>
      <w:r w:rsidR="000A5D3A">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Работы, на которых ограничивается применение труда женщин.</w:t>
      </w:r>
    </w:p>
    <w:p w14:paraId="4C397722"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14</w:t>
      </w:r>
      <w:r w:rsidR="004A0D34" w:rsidRPr="00F061B1">
        <w:rPr>
          <w:rFonts w:ascii="Times New Roman" w:eastAsia="Calibri" w:hAnsi="Times New Roman" w:cs="Times New Roman"/>
          <w:sz w:val="24"/>
          <w:szCs w:val="24"/>
        </w:rPr>
        <w:t>.</w:t>
      </w:r>
      <w:r w:rsidR="000A5D3A">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Обязанности работодателя при несчастном случае на производстве.</w:t>
      </w:r>
    </w:p>
    <w:p w14:paraId="539C2B51"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15</w:t>
      </w:r>
      <w:r w:rsidR="004A0D34" w:rsidRPr="00F061B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Мероприятия по обеспечению взрывобезопасности и пожаробезопасности на предприятиях.</w:t>
      </w:r>
    </w:p>
    <w:p w14:paraId="2936A5B5"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16</w:t>
      </w:r>
      <w:r w:rsidR="004A0D34" w:rsidRPr="00F061B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Состав комиссий по расследованию несчастных случаев на производстве.</w:t>
      </w:r>
    </w:p>
    <w:p w14:paraId="307FDE15"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17</w:t>
      </w:r>
      <w:r w:rsidR="004A0D34" w:rsidRPr="00F061B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Гарантия работников на безопасные и безвредные условия труда.</w:t>
      </w:r>
    </w:p>
    <w:p w14:paraId="3477907D"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18</w:t>
      </w:r>
      <w:r w:rsidR="004A0D3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Pr>
          <w:rFonts w:ascii="Times New Roman" w:eastAsia="Calibri" w:hAnsi="Times New Roman" w:cs="Times New Roman"/>
          <w:sz w:val="24"/>
          <w:szCs w:val="24"/>
        </w:rPr>
        <w:t>Порядок о</w:t>
      </w:r>
      <w:r w:rsidR="004A0D34" w:rsidRPr="00F061B1">
        <w:rPr>
          <w:rFonts w:ascii="Times New Roman" w:eastAsia="Calibri" w:hAnsi="Times New Roman" w:cs="Times New Roman"/>
          <w:sz w:val="24"/>
          <w:szCs w:val="24"/>
        </w:rPr>
        <w:t>беспе</w:t>
      </w:r>
      <w:r w:rsidR="004A0D34">
        <w:rPr>
          <w:rFonts w:ascii="Times New Roman" w:eastAsia="Calibri" w:hAnsi="Times New Roman" w:cs="Times New Roman"/>
          <w:sz w:val="24"/>
          <w:szCs w:val="24"/>
        </w:rPr>
        <w:t>чения</w:t>
      </w:r>
      <w:r w:rsidR="004A0D34" w:rsidRPr="00F061B1">
        <w:rPr>
          <w:rFonts w:ascii="Times New Roman" w:eastAsia="Calibri" w:hAnsi="Times New Roman" w:cs="Times New Roman"/>
          <w:sz w:val="24"/>
          <w:szCs w:val="24"/>
        </w:rPr>
        <w:t xml:space="preserve"> работающих молоком и лечебно-профилактическим питанием.</w:t>
      </w:r>
    </w:p>
    <w:p w14:paraId="69EEE279"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19</w:t>
      </w:r>
      <w:r w:rsidR="004A0D34" w:rsidRPr="00F061B1">
        <w:rPr>
          <w:rFonts w:ascii="Times New Roman" w:eastAsia="Calibri" w:hAnsi="Times New Roman" w:cs="Times New Roman"/>
          <w:sz w:val="24"/>
          <w:szCs w:val="24"/>
        </w:rPr>
        <w:t>. Опасные производственные факторы. Определение, классификация.</w:t>
      </w:r>
    </w:p>
    <w:p w14:paraId="0C733EB6"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20</w:t>
      </w:r>
      <w:r w:rsidR="004A0D34" w:rsidRPr="00F061B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Права комитета по охране труда.</w:t>
      </w:r>
    </w:p>
    <w:p w14:paraId="3C397E2B"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2</w:t>
      </w:r>
      <w:r w:rsidR="004A0D34" w:rsidRPr="00F061B1">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Вредные производственные факторы. Определение, классификация.</w:t>
      </w:r>
    </w:p>
    <w:p w14:paraId="04AA1E5A"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22</w:t>
      </w:r>
      <w:r w:rsidR="004A0D34" w:rsidRPr="00F061B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Служба охраны труда на предприятии, ее основные задачи.</w:t>
      </w:r>
    </w:p>
    <w:p w14:paraId="0D5B174C"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23</w:t>
      </w:r>
      <w:r w:rsidR="004A0D34" w:rsidRPr="00F061B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Порядок оформления акта Н-1 о несчастном случае на производстве.</w:t>
      </w:r>
    </w:p>
    <w:p w14:paraId="7A9985B7"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24</w:t>
      </w:r>
      <w:r w:rsidR="004A0D34" w:rsidRPr="00F061B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Особенности регулирования труда лиц моложе 18 лет.</w:t>
      </w:r>
    </w:p>
    <w:p w14:paraId="6EABA5C7"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25</w:t>
      </w:r>
      <w:r w:rsidR="004A0D34" w:rsidRPr="00F061B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Инструктажи на рабочем месте. Виды, порядок проведения.</w:t>
      </w:r>
    </w:p>
    <w:p w14:paraId="4A03BD80"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26</w:t>
      </w:r>
      <w:r w:rsidR="004A0D34" w:rsidRPr="00F061B1">
        <w:rPr>
          <w:rFonts w:ascii="Times New Roman" w:eastAsia="Calibri" w:hAnsi="Times New Roman" w:cs="Times New Roman"/>
          <w:sz w:val="24"/>
          <w:szCs w:val="24"/>
        </w:rPr>
        <w:t>. Льготы и компенсации за работу во вредных и тяжелых условиях труда.</w:t>
      </w:r>
    </w:p>
    <w:p w14:paraId="0C89BB3C"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27</w:t>
      </w:r>
      <w:r w:rsidR="004A0D34" w:rsidRPr="00F061B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В каких случаях работодатель обязан отстранить от работы работника.</w:t>
      </w:r>
    </w:p>
    <w:p w14:paraId="1AE09735" w14:textId="77777777" w:rsidR="004A0D34" w:rsidRPr="00F061B1" w:rsidRDefault="009A4592" w:rsidP="004A0D34">
      <w:pPr>
        <w:spacing w:after="0"/>
        <w:rPr>
          <w:rFonts w:ascii="Times New Roman" w:eastAsia="Calibri" w:hAnsi="Times New Roman" w:cs="Times New Roman"/>
          <w:sz w:val="24"/>
          <w:szCs w:val="24"/>
        </w:rPr>
      </w:pPr>
      <w:r>
        <w:rPr>
          <w:rFonts w:ascii="Times New Roman" w:eastAsia="Calibri" w:hAnsi="Times New Roman" w:cs="Times New Roman"/>
          <w:sz w:val="24"/>
          <w:szCs w:val="24"/>
        </w:rPr>
        <w:t>28</w:t>
      </w:r>
      <w:r w:rsidR="004A0D34" w:rsidRPr="00F061B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4A0D34" w:rsidRPr="00F061B1">
        <w:rPr>
          <w:rFonts w:ascii="Times New Roman" w:eastAsia="Calibri" w:hAnsi="Times New Roman" w:cs="Times New Roman"/>
          <w:sz w:val="24"/>
          <w:szCs w:val="24"/>
        </w:rPr>
        <w:t>Организация обучения по охране труда и проверки знаний требований охраны труда рабочих.</w:t>
      </w:r>
    </w:p>
    <w:p w14:paraId="35159EC0" w14:textId="77777777" w:rsidR="004A0D34" w:rsidRDefault="009A4592" w:rsidP="009A4592">
      <w:pPr>
        <w:spacing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29</w:t>
      </w:r>
      <w:r w:rsidR="004A0D3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Основные психологи</w:t>
      </w:r>
      <w:r w:rsidR="004A0D34" w:rsidRPr="00D1790C">
        <w:rPr>
          <w:rFonts w:ascii="Times New Roman" w:eastAsia="Times New Roman" w:hAnsi="Times New Roman" w:cs="Times New Roman"/>
          <w:bCs/>
          <w:sz w:val="24"/>
          <w:szCs w:val="24"/>
          <w:lang w:eastAsia="ru-RU"/>
        </w:rPr>
        <w:t>ческие причины травматизма.</w:t>
      </w:r>
    </w:p>
    <w:p w14:paraId="19780511" w14:textId="77777777" w:rsidR="004A0D34" w:rsidRPr="00293AD8" w:rsidRDefault="004A0D34" w:rsidP="009A4592">
      <w:pPr>
        <w:spacing w:line="240" w:lineRule="auto"/>
        <w:ind w:firstLine="709"/>
        <w:rPr>
          <w:rFonts w:ascii="Times New Roman" w:eastAsia="Times New Roman" w:hAnsi="Times New Roman" w:cs="Times New Roman"/>
          <w:sz w:val="24"/>
          <w:szCs w:val="24"/>
          <w:lang w:eastAsia="ru-RU"/>
        </w:rPr>
      </w:pPr>
      <w:r w:rsidRPr="00293AD8">
        <w:rPr>
          <w:rFonts w:ascii="Times New Roman" w:eastAsia="Times New Roman" w:hAnsi="Times New Roman" w:cs="Times New Roman"/>
          <w:sz w:val="24"/>
          <w:szCs w:val="24"/>
          <w:lang w:eastAsia="ru-RU"/>
        </w:rPr>
        <w:t>Задания</w:t>
      </w:r>
    </w:p>
    <w:p w14:paraId="2C67246F" w14:textId="77777777" w:rsidR="004A0D34" w:rsidRDefault="004A0D34" w:rsidP="004A0D34">
      <w:pPr>
        <w:pStyle w:val="a9"/>
        <w:numPr>
          <w:ilvl w:val="0"/>
          <w:numId w:val="45"/>
        </w:numPr>
        <w:spacing w:after="0" w:line="240" w:lineRule="auto"/>
        <w:rPr>
          <w:rFonts w:ascii="Times New Roman" w:eastAsia="Times New Roman" w:hAnsi="Times New Roman" w:cs="Times New Roman"/>
          <w:lang w:eastAsia="ru-RU"/>
        </w:rPr>
      </w:pPr>
      <w:r w:rsidRPr="00293AD8">
        <w:rPr>
          <w:rFonts w:ascii="Times New Roman" w:eastAsia="Times New Roman" w:hAnsi="Times New Roman" w:cs="Times New Roman"/>
          <w:sz w:val="24"/>
          <w:szCs w:val="24"/>
          <w:lang w:eastAsia="ru-RU"/>
        </w:rPr>
        <w:lastRenderedPageBreak/>
        <w:t>Опишите порядок оказания первой помощи при поражении электрическим током</w:t>
      </w:r>
      <w:r>
        <w:rPr>
          <w:rFonts w:ascii="Times New Roman" w:eastAsia="Times New Roman" w:hAnsi="Times New Roman" w:cs="Times New Roman"/>
          <w:lang w:eastAsia="ru-RU"/>
        </w:rPr>
        <w:t>.</w:t>
      </w:r>
    </w:p>
    <w:p w14:paraId="0BED8634" w14:textId="77777777" w:rsidR="004A0D34" w:rsidRPr="00293AD8"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sidRPr="00293AD8">
        <w:rPr>
          <w:rFonts w:ascii="Times New Roman" w:eastAsia="Times New Roman" w:hAnsi="Times New Roman" w:cs="Times New Roman"/>
          <w:sz w:val="24"/>
          <w:szCs w:val="24"/>
          <w:lang w:eastAsia="ru-RU"/>
        </w:rPr>
        <w:t>Перечислите средства и методы защиты от поражения электрическим током</w:t>
      </w:r>
    </w:p>
    <w:p w14:paraId="32421E22"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Нарисуйте принципиальную схему защитного заземления в сети с изолированной нейтралью до 1000 В и выше.</w:t>
      </w:r>
    </w:p>
    <w:p w14:paraId="2D8ABC65"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Нарисуйте принципиальную схему защитного заземления в сети  заземленной  нейтралью выше 1000 В.</w:t>
      </w:r>
    </w:p>
    <w:p w14:paraId="3E6A3174"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Перечислите основные изолирующие средства применяемые при работе в электроустановках до1000 В и выше.</w:t>
      </w:r>
    </w:p>
    <w:p w14:paraId="0AF802EA"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Перечислите дополнительные изолирующие средства применяемые при работе в электроустановках до1000 В и выше.</w:t>
      </w:r>
    </w:p>
    <w:p w14:paraId="67948154"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Перечислите вспомогательные защитные средства применяемые при работе в электроустановках.</w:t>
      </w:r>
    </w:p>
    <w:p w14:paraId="473267CE"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Опишите действие работника при несчастных случаях на производстве.</w:t>
      </w:r>
    </w:p>
    <w:p w14:paraId="73C52013"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Опишите порядок оказания доврачебной первой помощи пострадавшему.</w:t>
      </w:r>
    </w:p>
    <w:p w14:paraId="6C6C7BBA"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Опишите порядок оказания доврачебной первой помощи </w:t>
      </w:r>
      <w:r w:rsidRPr="00916598">
        <w:rPr>
          <w:rFonts w:ascii="Times New Roman" w:eastAsia="Times New Roman" w:hAnsi="Times New Roman" w:cs="Times New Roman"/>
          <w:sz w:val="24"/>
          <w:szCs w:val="24"/>
          <w:lang w:eastAsia="ru-RU"/>
        </w:rPr>
        <w:t>при ожогах</w:t>
      </w:r>
      <w:r>
        <w:rPr>
          <w:rFonts w:ascii="Times New Roman" w:eastAsia="Times New Roman" w:hAnsi="Times New Roman" w:cs="Times New Roman"/>
          <w:sz w:val="24"/>
          <w:szCs w:val="24"/>
          <w:lang w:eastAsia="ru-RU"/>
        </w:rPr>
        <w:t>.</w:t>
      </w:r>
    </w:p>
    <w:p w14:paraId="18D36E1B"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Опишите порядок оказания доврачебной первой помощи </w:t>
      </w:r>
      <w:r w:rsidRPr="00916598">
        <w:rPr>
          <w:rFonts w:ascii="Times New Roman" w:eastAsia="Times New Roman" w:hAnsi="Times New Roman" w:cs="Times New Roman"/>
          <w:sz w:val="24"/>
          <w:szCs w:val="24"/>
          <w:lang w:eastAsia="ru-RU"/>
        </w:rPr>
        <w:t>при отморожении и замерзании</w:t>
      </w:r>
      <w:r>
        <w:rPr>
          <w:rFonts w:ascii="Times New Roman" w:eastAsia="Times New Roman" w:hAnsi="Times New Roman" w:cs="Times New Roman"/>
          <w:sz w:val="24"/>
          <w:szCs w:val="24"/>
          <w:lang w:eastAsia="ru-RU"/>
        </w:rPr>
        <w:t>.</w:t>
      </w:r>
    </w:p>
    <w:p w14:paraId="0233CC11"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Опишите п</w:t>
      </w:r>
      <w:r w:rsidRPr="00916598">
        <w:rPr>
          <w:rFonts w:ascii="Times New Roman" w:eastAsia="Times New Roman" w:hAnsi="Times New Roman" w:cs="Times New Roman"/>
          <w:sz w:val="24"/>
          <w:szCs w:val="24"/>
          <w:lang w:eastAsia="ru-RU"/>
        </w:rPr>
        <w:t>орядок проведения искусственного дыхания</w:t>
      </w:r>
      <w:r>
        <w:rPr>
          <w:rFonts w:ascii="Times New Roman" w:eastAsia="Times New Roman" w:hAnsi="Times New Roman" w:cs="Times New Roman"/>
          <w:sz w:val="24"/>
          <w:szCs w:val="24"/>
          <w:lang w:eastAsia="ru-RU"/>
        </w:rPr>
        <w:t>.</w:t>
      </w:r>
    </w:p>
    <w:p w14:paraId="18285BE1"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Опишите п</w:t>
      </w:r>
      <w:r w:rsidRPr="00916598">
        <w:rPr>
          <w:rFonts w:ascii="Times New Roman" w:eastAsia="Times New Roman" w:hAnsi="Times New Roman" w:cs="Times New Roman"/>
          <w:sz w:val="24"/>
          <w:szCs w:val="24"/>
          <w:lang w:eastAsia="ru-RU"/>
        </w:rPr>
        <w:t>орядок проведения непрямого массажа сердца</w:t>
      </w:r>
      <w:r>
        <w:rPr>
          <w:rFonts w:ascii="Times New Roman" w:eastAsia="Times New Roman" w:hAnsi="Times New Roman" w:cs="Times New Roman"/>
          <w:sz w:val="24"/>
          <w:szCs w:val="24"/>
          <w:lang w:eastAsia="ru-RU"/>
        </w:rPr>
        <w:t>.</w:t>
      </w:r>
    </w:p>
    <w:p w14:paraId="5F5986F4"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Опишите порядок оказания доврачебной первой </w:t>
      </w:r>
      <w:r w:rsidRPr="00916598">
        <w:rPr>
          <w:rFonts w:ascii="Times New Roman" w:eastAsia="Times New Roman" w:hAnsi="Times New Roman" w:cs="Times New Roman"/>
          <w:sz w:val="24"/>
          <w:szCs w:val="24"/>
          <w:lang w:eastAsia="ru-RU"/>
        </w:rPr>
        <w:t>при солнечном и тепловом ударе</w:t>
      </w:r>
      <w:r>
        <w:rPr>
          <w:rFonts w:ascii="Times New Roman" w:eastAsia="Times New Roman" w:hAnsi="Times New Roman" w:cs="Times New Roman"/>
          <w:sz w:val="24"/>
          <w:szCs w:val="24"/>
          <w:lang w:eastAsia="ru-RU"/>
        </w:rPr>
        <w:t>.</w:t>
      </w:r>
    </w:p>
    <w:p w14:paraId="089B22AC"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Опишите порядок оказания доврачебной первой при укусах</w:t>
      </w:r>
      <w:r w:rsidRPr="0091659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насекомых, животных, змей.</w:t>
      </w:r>
    </w:p>
    <w:p w14:paraId="428DE6C4" w14:textId="77777777" w:rsidR="004A0D34" w:rsidRPr="009B5937"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Опишите д</w:t>
      </w:r>
      <w:r w:rsidRPr="00D1790C">
        <w:rPr>
          <w:rFonts w:ascii="Times New Roman" w:eastAsia="Times New Roman" w:hAnsi="Times New Roman" w:cs="Times New Roman"/>
          <w:bCs/>
          <w:sz w:val="24"/>
          <w:szCs w:val="24"/>
          <w:lang w:eastAsia="ru-RU"/>
        </w:rPr>
        <w:t>ействия персонала при обнаружении аварийного состояния электроустановки.</w:t>
      </w:r>
    </w:p>
    <w:p w14:paraId="58DAD594" w14:textId="77777777" w:rsidR="004A0D34" w:rsidRPr="009B5937"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Перечислите м</w:t>
      </w:r>
      <w:r w:rsidRPr="00D1790C">
        <w:rPr>
          <w:rFonts w:ascii="Times New Roman" w:eastAsia="Times New Roman" w:hAnsi="Times New Roman" w:cs="Times New Roman"/>
          <w:bCs/>
          <w:sz w:val="24"/>
          <w:szCs w:val="24"/>
          <w:lang w:eastAsia="ru-RU"/>
        </w:rPr>
        <w:t>еры безопасности при выполнении ремонтно-наладочных работ</w:t>
      </w:r>
      <w:r>
        <w:rPr>
          <w:rFonts w:ascii="Times New Roman" w:eastAsia="Times New Roman" w:hAnsi="Times New Roman" w:cs="Times New Roman"/>
          <w:bCs/>
          <w:sz w:val="24"/>
          <w:szCs w:val="24"/>
          <w:lang w:eastAsia="ru-RU"/>
        </w:rPr>
        <w:t xml:space="preserve"> на электроустановках.</w:t>
      </w:r>
    </w:p>
    <w:p w14:paraId="5E406994" w14:textId="77777777" w:rsidR="004A0D34" w:rsidRPr="006B7799"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Перечислите м</w:t>
      </w:r>
      <w:r w:rsidRPr="00D1790C">
        <w:rPr>
          <w:rFonts w:ascii="Times New Roman" w:eastAsia="Times New Roman" w:hAnsi="Times New Roman" w:cs="Times New Roman"/>
          <w:bCs/>
          <w:sz w:val="24"/>
          <w:szCs w:val="24"/>
          <w:lang w:eastAsia="ru-RU"/>
        </w:rPr>
        <w:t>еры</w:t>
      </w:r>
      <w:r w:rsidRPr="006B7799">
        <w:rPr>
          <w:rFonts w:ascii="Times New Roman" w:eastAsia="Times New Roman" w:hAnsi="Times New Roman" w:cs="Times New Roman"/>
          <w:sz w:val="24"/>
          <w:szCs w:val="24"/>
          <w:lang w:eastAsia="ru-RU"/>
        </w:rPr>
        <w:t xml:space="preserve"> безопасности при выполнении ремонтно-наладочных работ в порядке текущей эксплуатации электроустановок</w:t>
      </w:r>
    </w:p>
    <w:p w14:paraId="681F324C" w14:textId="77777777" w:rsidR="004A0D34" w:rsidRPr="006B7799"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Опишите у</w:t>
      </w:r>
      <w:r w:rsidRPr="006B7799">
        <w:rPr>
          <w:rFonts w:ascii="Times New Roman" w:eastAsia="Times New Roman" w:hAnsi="Times New Roman" w:cs="Times New Roman"/>
          <w:bCs/>
          <w:sz w:val="24"/>
          <w:szCs w:val="24"/>
          <w:lang w:eastAsia="ru-RU"/>
        </w:rPr>
        <w:t xml:space="preserve">стройство и принцип действия огнетушителей разных типов: химических, пенных, </w:t>
      </w:r>
      <w:r w:rsidRPr="006B7799">
        <w:rPr>
          <w:rFonts w:ascii="Times New Roman" w:eastAsia="Times New Roman" w:hAnsi="Times New Roman" w:cs="Times New Roman"/>
          <w:bCs/>
          <w:iCs/>
          <w:sz w:val="24"/>
          <w:szCs w:val="24"/>
          <w:lang w:eastAsia="ru-RU"/>
        </w:rPr>
        <w:t xml:space="preserve">углекислотных, </w:t>
      </w:r>
      <w:r w:rsidRPr="006B7799">
        <w:rPr>
          <w:rFonts w:ascii="Times New Roman" w:eastAsia="Times New Roman" w:hAnsi="Times New Roman" w:cs="Times New Roman"/>
          <w:bCs/>
          <w:sz w:val="24"/>
          <w:szCs w:val="24"/>
          <w:lang w:eastAsia="ru-RU"/>
        </w:rPr>
        <w:t>порошковых.</w:t>
      </w:r>
    </w:p>
    <w:p w14:paraId="0FD97E28" w14:textId="77777777" w:rsidR="004A0D34" w:rsidRPr="008B50DE" w:rsidRDefault="004A0D34" w:rsidP="004A0D34">
      <w:pPr>
        <w:pStyle w:val="a9"/>
        <w:numPr>
          <w:ilvl w:val="0"/>
          <w:numId w:val="45"/>
        </w:num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Перечислите м</w:t>
      </w:r>
      <w:r w:rsidRPr="00D1790C">
        <w:rPr>
          <w:rFonts w:ascii="Times New Roman" w:eastAsia="Times New Roman" w:hAnsi="Times New Roman" w:cs="Times New Roman"/>
          <w:bCs/>
          <w:sz w:val="24"/>
          <w:szCs w:val="24"/>
          <w:lang w:eastAsia="ru-RU"/>
        </w:rPr>
        <w:t>еры</w:t>
      </w:r>
      <w:r w:rsidRPr="006B7799">
        <w:rPr>
          <w:rFonts w:ascii="Times New Roman" w:eastAsia="Times New Roman" w:hAnsi="Times New Roman" w:cs="Times New Roman"/>
          <w:sz w:val="24"/>
          <w:szCs w:val="24"/>
          <w:lang w:eastAsia="ru-RU"/>
        </w:rPr>
        <w:t xml:space="preserve"> </w:t>
      </w:r>
      <w:r w:rsidRPr="008B50DE">
        <w:rPr>
          <w:rFonts w:ascii="Times New Roman" w:eastAsia="Times New Roman" w:hAnsi="Times New Roman" w:cs="Times New Roman"/>
          <w:bCs/>
          <w:sz w:val="24"/>
          <w:szCs w:val="24"/>
          <w:lang w:eastAsia="ru-RU"/>
        </w:rPr>
        <w:t>защиты при аварийном отключении электроустановок.</w:t>
      </w:r>
    </w:p>
    <w:p w14:paraId="25C97144" w14:textId="77777777" w:rsidR="004A0D34" w:rsidRPr="00581585"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Опишите порядок заземление и зануления электроустановок</w:t>
      </w:r>
      <w:r w:rsidRPr="007233FB">
        <w:rPr>
          <w:rFonts w:ascii="Times New Roman" w:eastAsia="Calibri" w:hAnsi="Times New Roman" w:cs="Times New Roman"/>
          <w:sz w:val="24"/>
          <w:szCs w:val="24"/>
        </w:rPr>
        <w:t xml:space="preserve"> согласно ПУЭ.</w:t>
      </w:r>
    </w:p>
    <w:p w14:paraId="3C0B020A" w14:textId="77777777" w:rsidR="004A0D34" w:rsidRPr="0065594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Опишите т</w:t>
      </w:r>
      <w:r w:rsidRPr="00004BFB">
        <w:rPr>
          <w:rFonts w:ascii="Times New Roman" w:eastAsia="Times New Roman" w:hAnsi="Times New Roman" w:cs="Times New Roman"/>
          <w:bCs/>
          <w:sz w:val="24"/>
          <w:szCs w:val="24"/>
          <w:lang w:eastAsia="ru-RU"/>
        </w:rPr>
        <w:t>ребования ПТЭ и ПТБ к электроустановкам взрывоопасных производств</w:t>
      </w:r>
      <w:r>
        <w:rPr>
          <w:rFonts w:ascii="Times New Roman" w:eastAsia="Times New Roman" w:hAnsi="Times New Roman" w:cs="Times New Roman"/>
          <w:bCs/>
          <w:sz w:val="24"/>
          <w:szCs w:val="24"/>
          <w:lang w:eastAsia="ru-RU"/>
        </w:rPr>
        <w:t>.</w:t>
      </w:r>
    </w:p>
    <w:p w14:paraId="0D5A064A" w14:textId="77777777" w:rsidR="004A0D34" w:rsidRPr="0065594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Опишите т</w:t>
      </w:r>
      <w:r w:rsidRPr="00004BFB">
        <w:rPr>
          <w:rFonts w:ascii="Times New Roman" w:eastAsia="Times New Roman" w:hAnsi="Times New Roman" w:cs="Times New Roman"/>
          <w:bCs/>
          <w:sz w:val="24"/>
          <w:szCs w:val="24"/>
          <w:lang w:eastAsia="ru-RU"/>
        </w:rPr>
        <w:t>ребования</w:t>
      </w:r>
      <w:r w:rsidRPr="00D1790C">
        <w:rPr>
          <w:rFonts w:ascii="Times New Roman" w:eastAsia="Times New Roman" w:hAnsi="Times New Roman" w:cs="Times New Roman"/>
          <w:bCs/>
          <w:sz w:val="24"/>
          <w:szCs w:val="24"/>
          <w:lang w:eastAsia="ru-RU"/>
        </w:rPr>
        <w:t xml:space="preserve"> к обозначению опасных </w:t>
      </w:r>
      <w:r>
        <w:rPr>
          <w:rFonts w:ascii="Times New Roman" w:eastAsia="Times New Roman" w:hAnsi="Times New Roman" w:cs="Times New Roman"/>
          <w:bCs/>
          <w:sz w:val="24"/>
          <w:szCs w:val="24"/>
          <w:lang w:eastAsia="ru-RU"/>
        </w:rPr>
        <w:t>зон производственного помещения.</w:t>
      </w:r>
    </w:p>
    <w:p w14:paraId="51AFF164" w14:textId="77777777" w:rsidR="004A0D34" w:rsidRPr="00C606D8"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Опишите д</w:t>
      </w:r>
      <w:r w:rsidRPr="00D1790C">
        <w:rPr>
          <w:rFonts w:ascii="Times New Roman" w:eastAsia="Times New Roman" w:hAnsi="Times New Roman" w:cs="Times New Roman"/>
          <w:bCs/>
          <w:sz w:val="24"/>
          <w:szCs w:val="24"/>
          <w:lang w:eastAsia="ru-RU"/>
        </w:rPr>
        <w:t xml:space="preserve">ействия персонала при </w:t>
      </w:r>
      <w:r>
        <w:rPr>
          <w:rFonts w:ascii="Times New Roman" w:eastAsia="Times New Roman" w:hAnsi="Times New Roman" w:cs="Times New Roman"/>
          <w:bCs/>
          <w:sz w:val="24"/>
          <w:szCs w:val="24"/>
          <w:lang w:eastAsia="ru-RU"/>
        </w:rPr>
        <w:t>о</w:t>
      </w:r>
      <w:r w:rsidRPr="00D1790C">
        <w:rPr>
          <w:rFonts w:ascii="Times New Roman" w:eastAsia="Times New Roman" w:hAnsi="Times New Roman" w:cs="Times New Roman"/>
          <w:bCs/>
          <w:sz w:val="24"/>
          <w:szCs w:val="24"/>
          <w:lang w:eastAsia="ru-RU"/>
        </w:rPr>
        <w:t>смотр</w:t>
      </w:r>
      <w:r>
        <w:rPr>
          <w:rFonts w:ascii="Times New Roman" w:eastAsia="Times New Roman" w:hAnsi="Times New Roman" w:cs="Times New Roman"/>
          <w:bCs/>
          <w:sz w:val="24"/>
          <w:szCs w:val="24"/>
          <w:lang w:eastAsia="ru-RU"/>
        </w:rPr>
        <w:t>е, переключении</w:t>
      </w:r>
      <w:r w:rsidRPr="00D1790C">
        <w:rPr>
          <w:rFonts w:ascii="Times New Roman" w:eastAsia="Times New Roman" w:hAnsi="Times New Roman" w:cs="Times New Roman"/>
          <w:bCs/>
          <w:sz w:val="24"/>
          <w:szCs w:val="24"/>
          <w:lang w:eastAsia="ru-RU"/>
        </w:rPr>
        <w:t xml:space="preserve"> и</w:t>
      </w:r>
      <w:r>
        <w:rPr>
          <w:rFonts w:ascii="Times New Roman" w:eastAsia="Times New Roman" w:hAnsi="Times New Roman" w:cs="Times New Roman"/>
          <w:bCs/>
          <w:sz w:val="24"/>
          <w:szCs w:val="24"/>
          <w:lang w:eastAsia="ru-RU"/>
        </w:rPr>
        <w:t xml:space="preserve"> перечислите</w:t>
      </w:r>
      <w:r w:rsidRPr="00D1790C">
        <w:rPr>
          <w:rFonts w:ascii="Times New Roman" w:eastAsia="Times New Roman" w:hAnsi="Times New Roman" w:cs="Times New Roman"/>
          <w:bCs/>
          <w:sz w:val="24"/>
          <w:szCs w:val="24"/>
          <w:lang w:eastAsia="ru-RU"/>
        </w:rPr>
        <w:t xml:space="preserve"> категории работ в действующих электроустановках.</w:t>
      </w:r>
    </w:p>
    <w:p w14:paraId="65CC5F1E" w14:textId="77777777" w:rsidR="004A0D34" w:rsidRPr="00C606D8"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Перечислите м</w:t>
      </w:r>
      <w:r w:rsidRPr="00D1790C">
        <w:rPr>
          <w:rFonts w:ascii="Times New Roman" w:eastAsia="Times New Roman" w:hAnsi="Times New Roman" w:cs="Times New Roman"/>
          <w:bCs/>
          <w:sz w:val="24"/>
          <w:szCs w:val="24"/>
          <w:lang w:eastAsia="ru-RU"/>
        </w:rPr>
        <w:t>еры безопасности при работе с кабельными линиями.</w:t>
      </w:r>
    </w:p>
    <w:p w14:paraId="6C6A0146" w14:textId="77777777" w:rsidR="004A0D34" w:rsidRDefault="004A0D34" w:rsidP="004A0D34">
      <w:pPr>
        <w:pStyle w:val="a9"/>
        <w:numPr>
          <w:ilvl w:val="0"/>
          <w:numId w:val="45"/>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Перечислите порядок классификации</w:t>
      </w:r>
      <w:r w:rsidRPr="00E6349D">
        <w:rPr>
          <w:rFonts w:ascii="Times New Roman" w:eastAsia="Times New Roman" w:hAnsi="Times New Roman" w:cs="Times New Roman"/>
          <w:sz w:val="24"/>
          <w:szCs w:val="24"/>
          <w:lang w:eastAsia="ru-RU"/>
        </w:rPr>
        <w:t xml:space="preserve"> помещений по опасности поражения электрическим током.</w:t>
      </w:r>
    </w:p>
    <w:p w14:paraId="39BFD28A" w14:textId="77777777" w:rsidR="004A0D34" w:rsidRPr="00BC4F1D" w:rsidRDefault="004A0D34" w:rsidP="004A0D34">
      <w:pPr>
        <w:pStyle w:val="a9"/>
        <w:numPr>
          <w:ilvl w:val="0"/>
          <w:numId w:val="45"/>
        </w:numPr>
        <w:spacing w:after="0" w:line="240" w:lineRule="auto"/>
        <w:jc w:val="both"/>
        <w:rPr>
          <w:rFonts w:ascii="Times New Roman" w:eastAsia="Times New Roman" w:hAnsi="Times New Roman" w:cs="Times New Roman"/>
          <w:sz w:val="24"/>
          <w:szCs w:val="24"/>
          <w:lang w:eastAsia="ru-RU"/>
        </w:rPr>
      </w:pPr>
      <w:r w:rsidRPr="00BC4F1D">
        <w:rPr>
          <w:rFonts w:ascii="Times New Roman" w:eastAsia="Calibri" w:hAnsi="Times New Roman" w:cs="Times New Roman"/>
          <w:sz w:val="24"/>
          <w:szCs w:val="24"/>
        </w:rPr>
        <w:t>Опишите порядок</w:t>
      </w:r>
      <w:r w:rsidRPr="00BC4F1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использования, хранение и учета</w:t>
      </w:r>
      <w:r w:rsidRPr="00BC4F1D">
        <w:rPr>
          <w:rFonts w:ascii="Times New Roman" w:eastAsia="Times New Roman" w:hAnsi="Times New Roman" w:cs="Times New Roman"/>
          <w:sz w:val="24"/>
          <w:szCs w:val="24"/>
          <w:lang w:eastAsia="ru-RU"/>
        </w:rPr>
        <w:t xml:space="preserve"> коллективных и индивидуальных средства защиты</w:t>
      </w:r>
      <w:r>
        <w:rPr>
          <w:rFonts w:ascii="Times New Roman" w:eastAsia="Times New Roman" w:hAnsi="Times New Roman" w:cs="Times New Roman"/>
          <w:sz w:val="24"/>
          <w:szCs w:val="24"/>
          <w:lang w:eastAsia="ru-RU"/>
        </w:rPr>
        <w:t>,</w:t>
      </w:r>
      <w:r w:rsidRPr="00BC4F1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применяемых при обслуживании </w:t>
      </w:r>
      <w:r w:rsidRPr="00BC4F1D">
        <w:rPr>
          <w:rFonts w:ascii="Times New Roman" w:eastAsia="Times New Roman" w:hAnsi="Times New Roman" w:cs="Times New Roman"/>
          <w:sz w:val="24"/>
          <w:szCs w:val="24"/>
          <w:lang w:eastAsia="ru-RU"/>
        </w:rPr>
        <w:t>электроу</w:t>
      </w:r>
      <w:r>
        <w:rPr>
          <w:rFonts w:ascii="Times New Roman" w:eastAsia="Times New Roman" w:hAnsi="Times New Roman" w:cs="Times New Roman"/>
          <w:sz w:val="24"/>
          <w:szCs w:val="24"/>
          <w:lang w:eastAsia="ru-RU"/>
        </w:rPr>
        <w:t>становок.</w:t>
      </w:r>
    </w:p>
    <w:p w14:paraId="0EFCD892" w14:textId="77777777" w:rsidR="004A0D34" w:rsidRDefault="004A0D34" w:rsidP="00530847">
      <w:pPr>
        <w:pStyle w:val="a9"/>
        <w:numPr>
          <w:ilvl w:val="0"/>
          <w:numId w:val="45"/>
        </w:numPr>
        <w:spacing w:after="0" w:line="360" w:lineRule="auto"/>
        <w:rPr>
          <w:rFonts w:ascii="Times New Roman" w:eastAsia="Times New Roman" w:hAnsi="Times New Roman" w:cs="Times New Roman"/>
          <w:sz w:val="24"/>
          <w:szCs w:val="24"/>
          <w:lang w:eastAsia="ru-RU"/>
        </w:rPr>
      </w:pPr>
      <w:r w:rsidRPr="00040586">
        <w:rPr>
          <w:rFonts w:ascii="Times New Roman" w:eastAsia="Times New Roman" w:hAnsi="Times New Roman" w:cs="Times New Roman"/>
          <w:sz w:val="24"/>
          <w:szCs w:val="24"/>
          <w:lang w:eastAsia="ru-RU"/>
        </w:rPr>
        <w:t>Перечислите периодичность и виды испытаний к</w:t>
      </w:r>
      <w:r>
        <w:rPr>
          <w:rFonts w:ascii="Times New Roman" w:eastAsia="Times New Roman" w:hAnsi="Times New Roman" w:cs="Times New Roman"/>
          <w:sz w:val="24"/>
          <w:szCs w:val="24"/>
          <w:lang w:eastAsia="ru-RU"/>
        </w:rPr>
        <w:t>оллективных и индивидуальных</w:t>
      </w:r>
      <w:r w:rsidRPr="00040586">
        <w:rPr>
          <w:rFonts w:ascii="Times New Roman" w:eastAsia="Times New Roman" w:hAnsi="Times New Roman" w:cs="Times New Roman"/>
          <w:sz w:val="24"/>
          <w:szCs w:val="24"/>
          <w:lang w:eastAsia="ru-RU"/>
        </w:rPr>
        <w:t xml:space="preserve"> средс</w:t>
      </w:r>
      <w:r>
        <w:rPr>
          <w:rFonts w:ascii="Times New Roman" w:eastAsia="Times New Roman" w:hAnsi="Times New Roman" w:cs="Times New Roman"/>
          <w:sz w:val="24"/>
          <w:szCs w:val="24"/>
          <w:lang w:eastAsia="ru-RU"/>
        </w:rPr>
        <w:t>тва защиты в электроустановках.</w:t>
      </w:r>
    </w:p>
    <w:p w14:paraId="150D03C0" w14:textId="77777777" w:rsidR="00813116" w:rsidRPr="00813116" w:rsidRDefault="00813116" w:rsidP="00813116">
      <w:pPr>
        <w:spacing w:before="240" w:after="0" w:line="36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Пакет экзаменатора:</w:t>
      </w:r>
    </w:p>
    <w:p w14:paraId="2F55A4C2" w14:textId="77777777" w:rsidR="00F061B1" w:rsidRPr="00D03ACB" w:rsidRDefault="00F061B1" w:rsidP="00813116">
      <w:pPr>
        <w:spacing w:line="240" w:lineRule="auto"/>
        <w:jc w:val="center"/>
        <w:rPr>
          <w:rFonts w:ascii="Times New Roman" w:eastAsia="Times New Roman" w:hAnsi="Times New Roman" w:cs="Times New Roman"/>
          <w:b/>
          <w:sz w:val="24"/>
          <w:szCs w:val="24"/>
          <w:lang w:eastAsia="ru-RU"/>
        </w:rPr>
      </w:pPr>
      <w:r w:rsidRPr="00D03ACB">
        <w:rPr>
          <w:rFonts w:ascii="Times New Roman" w:eastAsia="Times New Roman" w:hAnsi="Times New Roman" w:cs="Times New Roman"/>
          <w:b/>
          <w:sz w:val="24"/>
          <w:szCs w:val="24"/>
          <w:lang w:eastAsia="ru-RU"/>
        </w:rPr>
        <w:t>Эталоны ответов.</w:t>
      </w:r>
    </w:p>
    <w:p w14:paraId="039E6F50" w14:textId="77777777" w:rsidR="00F061B1" w:rsidRPr="00F061B1" w:rsidRDefault="00F061B1" w:rsidP="003B7AC8">
      <w:pPr>
        <w:numPr>
          <w:ilvl w:val="0"/>
          <w:numId w:val="4"/>
        </w:numPr>
        <w:spacing w:after="0" w:line="240" w:lineRule="auto"/>
        <w:contextualSpacing/>
        <w:rPr>
          <w:rFonts w:ascii="Calibri" w:eastAsia="Calibri" w:hAnsi="Calibri" w:cs="Times New Roman"/>
          <w:i/>
        </w:rPr>
      </w:pPr>
      <w:r w:rsidRPr="00F061B1">
        <w:rPr>
          <w:rFonts w:ascii="Calibri" w:eastAsia="Calibri" w:hAnsi="Calibri" w:cs="Times New Roman"/>
          <w:i/>
        </w:rPr>
        <w:t>Цели и задачи трудового законодательства.</w:t>
      </w:r>
    </w:p>
    <w:p w14:paraId="7020F274"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color w:val="000000"/>
          <w:lang w:eastAsia="ru-RU"/>
        </w:rPr>
        <w:lastRenderedPageBreak/>
        <w:t xml:space="preserve">Трудовой Кодекс. Статья 1. Цели и задачи трудового </w:t>
      </w:r>
      <w:proofErr w:type="spellStart"/>
      <w:r w:rsidRPr="00F061B1">
        <w:rPr>
          <w:rFonts w:ascii="Times New Roman" w:eastAsia="Times New Roman" w:hAnsi="Times New Roman" w:cs="Times New Roman"/>
          <w:i/>
          <w:iCs/>
          <w:color w:val="000000"/>
          <w:lang w:eastAsia="ru-RU"/>
        </w:rPr>
        <w:t>законодательства</w:t>
      </w:r>
      <w:r w:rsidRPr="00F061B1">
        <w:rPr>
          <w:rFonts w:ascii="Times New Roman" w:eastAsia="Times New Roman" w:hAnsi="Times New Roman" w:cs="Times New Roman"/>
          <w:color w:val="000000"/>
          <w:lang w:eastAsia="ru-RU"/>
        </w:rPr>
        <w:t>.Целями</w:t>
      </w:r>
      <w:proofErr w:type="spellEnd"/>
      <w:r w:rsidRPr="00F061B1">
        <w:rPr>
          <w:rFonts w:ascii="Times New Roman" w:eastAsia="Times New Roman" w:hAnsi="Times New Roman" w:cs="Times New Roman"/>
          <w:color w:val="000000"/>
          <w:lang w:eastAsia="ru-RU"/>
        </w:rPr>
        <w:t xml:space="preserve"> трудового законодательства являются:</w:t>
      </w:r>
    </w:p>
    <w:p w14:paraId="3B02344B"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установление государственных гарантий трудовых прав и свобод граждан,</w:t>
      </w:r>
    </w:p>
    <w:p w14:paraId="5E9CE74D"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 создание благоприятных условий труда,</w:t>
      </w:r>
    </w:p>
    <w:p w14:paraId="44626ECE"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защита прав и интересов работников и работодателей.</w:t>
      </w:r>
    </w:p>
    <w:p w14:paraId="0F41BC04"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Основными задачами трудового законодательства являются</w:t>
      </w:r>
    </w:p>
    <w:p w14:paraId="67D69D7F" w14:textId="77777777" w:rsidR="00F061B1" w:rsidRPr="00F061B1" w:rsidRDefault="00F061B1" w:rsidP="003B7AC8">
      <w:pPr>
        <w:numPr>
          <w:ilvl w:val="0"/>
          <w:numId w:val="2"/>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Создание необходимых правовых условий для достижения оптимального согласования интересов сторон трудовых отношений, интересов государства,</w:t>
      </w:r>
    </w:p>
    <w:p w14:paraId="2F650C3F" w14:textId="77777777" w:rsidR="00F061B1" w:rsidRPr="00F061B1" w:rsidRDefault="00F061B1" w:rsidP="003B7AC8">
      <w:pPr>
        <w:numPr>
          <w:ilvl w:val="0"/>
          <w:numId w:val="2"/>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Правовое- регулирование трудовых отношений и иных, непосредственно связанных с ними отношений по:</w:t>
      </w:r>
    </w:p>
    <w:p w14:paraId="5293911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организации труда и управлению трудом;</w:t>
      </w:r>
    </w:p>
    <w:p w14:paraId="0231449F" w14:textId="77777777" w:rsidR="00F061B1" w:rsidRPr="00F061B1" w:rsidRDefault="00F061B1" w:rsidP="003B7AC8">
      <w:pPr>
        <w:numPr>
          <w:ilvl w:val="0"/>
          <w:numId w:val="3"/>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трудоустройству у данного работодателя;</w:t>
      </w:r>
    </w:p>
    <w:p w14:paraId="37223C83" w14:textId="77777777" w:rsidR="00F061B1" w:rsidRPr="00F061B1" w:rsidRDefault="00F061B1" w:rsidP="003B7AC8">
      <w:pPr>
        <w:numPr>
          <w:ilvl w:val="0"/>
          <w:numId w:val="3"/>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профессиональной подготовке, переподготовке и повышению квалификации ’ работников непосредственно у данного работодателя;</w:t>
      </w:r>
    </w:p>
    <w:p w14:paraId="377842A3" w14:textId="77777777" w:rsidR="00F061B1" w:rsidRPr="00F061B1" w:rsidRDefault="00F061B1" w:rsidP="003B7AC8">
      <w:pPr>
        <w:numPr>
          <w:ilvl w:val="0"/>
          <w:numId w:val="3"/>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социальному партнерству, ведению коллективных переговоров, заключению коллективных договоров и соглашений;</w:t>
      </w:r>
    </w:p>
    <w:p w14:paraId="1BA137EA" w14:textId="77777777" w:rsidR="00F061B1" w:rsidRPr="00F061B1" w:rsidRDefault="00F061B1" w:rsidP="003B7AC8">
      <w:pPr>
        <w:numPr>
          <w:ilvl w:val="0"/>
          <w:numId w:val="3"/>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участию работников и профессиональных союзов в установлении условий труда и применении трудового законодательства в предусмотренных законом случаях; материальной ответственности работодателей и работников в сфере труда;</w:t>
      </w:r>
    </w:p>
    <w:p w14:paraId="12EAD78A" w14:textId="77777777" w:rsidR="00F061B1" w:rsidRPr="00F061B1" w:rsidRDefault="00F061B1" w:rsidP="003B7AC8">
      <w:pPr>
        <w:numPr>
          <w:ilvl w:val="0"/>
          <w:numId w:val="3"/>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надзору и контролю (в том числе профсоюзному контролю) за соблюдением трудового законодательства (включая законодательство об охране труда) и иных нормативных правовых актов, содержащих нормы трудового права;</w:t>
      </w:r>
    </w:p>
    <w:p w14:paraId="565B8034" w14:textId="77777777" w:rsidR="00F061B1" w:rsidRPr="00F061B1" w:rsidRDefault="00F061B1" w:rsidP="003B7AC8">
      <w:pPr>
        <w:numPr>
          <w:ilvl w:val="0"/>
          <w:numId w:val="3"/>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разрешению трудовых споров;</w:t>
      </w:r>
    </w:p>
    <w:p w14:paraId="0F523824" w14:textId="77777777" w:rsidR="00F061B1" w:rsidRPr="00F061B1" w:rsidRDefault="00F061B1" w:rsidP="003B7AC8">
      <w:pPr>
        <w:numPr>
          <w:ilvl w:val="0"/>
          <w:numId w:val="3"/>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обязательному социальному страхованию в случаях, предусмотренных федеральными законами.</w:t>
      </w:r>
    </w:p>
    <w:p w14:paraId="60406A1C" w14:textId="77777777" w:rsidR="00F061B1" w:rsidRPr="00F061B1" w:rsidRDefault="00F061B1" w:rsidP="003B7AC8">
      <w:pPr>
        <w:numPr>
          <w:ilvl w:val="0"/>
          <w:numId w:val="4"/>
        </w:numPr>
        <w:spacing w:after="0" w:line="240" w:lineRule="auto"/>
        <w:contextualSpacing/>
        <w:rPr>
          <w:rFonts w:ascii="Calibri" w:eastAsia="Calibri" w:hAnsi="Calibri" w:cs="Times New Roman"/>
          <w:i/>
        </w:rPr>
      </w:pPr>
      <w:r w:rsidRPr="00F061B1">
        <w:rPr>
          <w:rFonts w:ascii="Calibri" w:eastAsia="Calibri" w:hAnsi="Calibri" w:cs="Times New Roman"/>
          <w:i/>
        </w:rPr>
        <w:t>Обязанности работодателя по обеспечению безопасных условий и охраны труда.</w:t>
      </w:r>
    </w:p>
    <w:p w14:paraId="22339462"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i/>
          <w:iCs/>
          <w:color w:val="000000"/>
          <w:sz w:val="24"/>
          <w:szCs w:val="24"/>
          <w:lang w:eastAsia="ru-RU"/>
        </w:rPr>
        <w:t xml:space="preserve">   Ст. 212 Трудового Кодекса </w:t>
      </w:r>
      <w:r w:rsidRPr="00F061B1">
        <w:rPr>
          <w:rFonts w:ascii="Times New Roman" w:eastAsia="Times New Roman" w:hAnsi="Times New Roman" w:cs="Times New Roman"/>
          <w:color w:val="000000"/>
          <w:sz w:val="23"/>
          <w:szCs w:val="23"/>
          <w:lang w:eastAsia="ru-RU"/>
        </w:rPr>
        <w:t>Обязанности по обеспечению безопасных условий и охраны труда в организации возлагаются на работодателя.</w:t>
      </w:r>
    </w:p>
    <w:p w14:paraId="2FD02FC5"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3"/>
          <w:szCs w:val="23"/>
          <w:lang w:eastAsia="ru-RU"/>
        </w:rPr>
        <w:t>Работодатель обязан обеспечить:</w:t>
      </w:r>
    </w:p>
    <w:p w14:paraId="60C56CEF"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3"/>
          <w:szCs w:val="23"/>
          <w:lang w:eastAsia="ru-RU"/>
        </w:rP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14:paraId="10F0FAE6"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3"/>
          <w:szCs w:val="23"/>
          <w:lang w:eastAsia="ru-RU"/>
        </w:rPr>
        <w:t>применение сертифицированных средств индивидуальной и коллективной защиты работников;</w:t>
      </w:r>
    </w:p>
    <w:p w14:paraId="07D5F684"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3"/>
          <w:szCs w:val="23"/>
          <w:lang w:eastAsia="ru-RU"/>
        </w:rPr>
        <w:t>-соответствующие требованиям охраны труда условия труда на каждом рабочем месте; режим труда и отдыха работников в соответствии с трудовым законодательством и иными нормативными правовыми актами, содержащими нормы трудового права; приобретение и выдачу за счет собственных средств сертифицированных специальной одежды, специальной обуви и других средств индивидуальной защиты, смывающих и обезвреживающих средств в соответствии с установленными нормами работникам,</w:t>
      </w:r>
    </w:p>
    <w:p w14:paraId="365ED8D5"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3"/>
          <w:szCs w:val="23"/>
          <w:lang w:eastAsia="ru-RU"/>
        </w:rPr>
        <w:t>-занятым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обучение безопасным методам и приемам выполнения работ и оказанию первой помощи пострадавшим на производстве, проведение инструктажа по охране труда, стажировки на рабочем месте и проверки знания требований охраны труда;</w:t>
      </w:r>
    </w:p>
    <w:p w14:paraId="6FB123AA"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1"/>
          <w:szCs w:val="21"/>
          <w:lang w:eastAsia="ru-RU"/>
        </w:rPr>
        <w:t>-недопущение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 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w:t>
      </w:r>
    </w:p>
    <w:p w14:paraId="79B22B1D"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1"/>
          <w:szCs w:val="21"/>
          <w:lang w:eastAsia="ru-RU"/>
        </w:rPr>
        <w:t>-проведение аттестации рабочих мест по условиям труда с последующей сертификацией организации работ по охране труда;</w:t>
      </w:r>
    </w:p>
    <w:p w14:paraId="432CE934"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1"/>
          <w:szCs w:val="21"/>
          <w:lang w:eastAsia="ru-RU"/>
        </w:rPr>
        <w:t xml:space="preserve">-в случаях, предусмотренных трудовым законодательством и иными нормативными правовыми актами, содержащими нормы трудового права,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(обследований), обязательных психиатрических освидетельствований работников, внеочередных медицинских осмотров (обследований), обязательных </w:t>
      </w:r>
      <w:r w:rsidRPr="00F061B1">
        <w:rPr>
          <w:rFonts w:ascii="Times New Roman" w:eastAsia="Times New Roman" w:hAnsi="Times New Roman" w:cs="Times New Roman"/>
          <w:color w:val="000000"/>
          <w:sz w:val="21"/>
          <w:szCs w:val="21"/>
          <w:lang w:eastAsia="ru-RU"/>
        </w:rPr>
        <w:lastRenderedPageBreak/>
        <w:t xml:space="preserve">психиатрических освидетельств9ваний работников по их просьбам в соответствии с медицинскими рекомендациями с сохранением за ними </w:t>
      </w:r>
      <w:proofErr w:type="spellStart"/>
      <w:r w:rsidRPr="00F061B1">
        <w:rPr>
          <w:rFonts w:ascii="Times New Roman" w:eastAsia="Times New Roman" w:hAnsi="Times New Roman" w:cs="Times New Roman"/>
          <w:color w:val="000000"/>
          <w:sz w:val="21"/>
          <w:szCs w:val="21"/>
          <w:lang w:eastAsia="ru-RU"/>
        </w:rPr>
        <w:t>местаработы</w:t>
      </w:r>
      <w:proofErr w:type="spellEnd"/>
      <w:r w:rsidRPr="00F061B1">
        <w:rPr>
          <w:rFonts w:ascii="Times New Roman" w:eastAsia="Times New Roman" w:hAnsi="Times New Roman" w:cs="Times New Roman"/>
          <w:color w:val="000000"/>
          <w:sz w:val="21"/>
          <w:szCs w:val="21"/>
          <w:lang w:eastAsia="ru-RU"/>
        </w:rPr>
        <w:t xml:space="preserve"> (должности) и среднего заработка на время прохождения указанных медицинских осмотров (обследований); недопущение работников к исполнению ими трудовых обязанностей без прохождения обязательных медицинских осмотров (обследований), обязательных психиатрических освидетельствований, а также в случае медицинских противопоказаний; 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w:t>
      </w:r>
    </w:p>
    <w:p w14:paraId="2CFB387F"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1"/>
          <w:szCs w:val="21"/>
          <w:lang w:eastAsia="ru-RU"/>
        </w:rPr>
        <w:t xml:space="preserve">-предоставление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труда, федеральным органам исполнительной власти, уполномоченным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w:t>
      </w:r>
      <w:proofErr w:type="spellStart"/>
      <w:r w:rsidRPr="00F061B1">
        <w:rPr>
          <w:rFonts w:ascii="Times New Roman" w:eastAsia="Times New Roman" w:hAnsi="Times New Roman" w:cs="Times New Roman"/>
          <w:color w:val="000000"/>
          <w:sz w:val="21"/>
          <w:szCs w:val="21"/>
          <w:lang w:eastAsia="ru-RU"/>
        </w:rPr>
        <w:t>вла'сти</w:t>
      </w:r>
      <w:proofErr w:type="spellEnd"/>
      <w:r w:rsidRPr="00F061B1">
        <w:rPr>
          <w:rFonts w:ascii="Times New Roman" w:eastAsia="Times New Roman" w:hAnsi="Times New Roman" w:cs="Times New Roman"/>
          <w:color w:val="000000"/>
          <w:sz w:val="21"/>
          <w:szCs w:val="21"/>
          <w:lang w:eastAsia="ru-RU"/>
        </w:rPr>
        <w:t>, осуществляющим функции по контролю и надзору в установленной сфере деятельности, органам исполнительной власти субъектов Российской Федерации в области охраны труда, органам профсоюзного контроля за соблюдением трудового законодательства и иных актов, содержащих нормы трудового права, информации и документов, необходимых для осуществления ими своих полномочий;</w:t>
      </w:r>
    </w:p>
    <w:p w14:paraId="3CB33A5A"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1"/>
          <w:szCs w:val="21"/>
          <w:lang w:eastAsia="ru-RU"/>
        </w:rP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14:paraId="42D25CD8"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color w:val="000000"/>
          <w:sz w:val="21"/>
          <w:szCs w:val="21"/>
          <w:lang w:eastAsia="ru-RU"/>
        </w:rPr>
        <w:t>расследование и учет в установленном Трудовым Кодексом,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 санитарно-бытовое и лечебно-профилактическое обслуживание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14:paraId="1B40B59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sz w:val="21"/>
          <w:szCs w:val="21"/>
          <w:lang w:eastAsia="ru-RU"/>
        </w:rPr>
        <w:t>-</w:t>
      </w:r>
      <w:r w:rsidRPr="00F061B1">
        <w:rPr>
          <w:rFonts w:ascii="Times New Roman" w:eastAsia="Times New Roman" w:hAnsi="Times New Roman" w:cs="Times New Roman"/>
          <w:color w:val="000000"/>
          <w:lang w:eastAsia="ru-RU"/>
        </w:rPr>
        <w:t xml:space="preserve">беспрепятственный допуск должностных лиц федеральных органов исполнительной власти, уполномоченных на проведение государственного надзора и контроля, </w:t>
      </w:r>
      <w:proofErr w:type="spellStart"/>
      <w:r w:rsidRPr="00F061B1">
        <w:rPr>
          <w:rFonts w:ascii="Times New Roman" w:eastAsia="Times New Roman" w:hAnsi="Times New Roman" w:cs="Times New Roman"/>
          <w:color w:val="000000"/>
          <w:lang w:eastAsia="ru-RU"/>
        </w:rPr>
        <w:t>органоЕ</w:t>
      </w:r>
      <w:proofErr w:type="spellEnd"/>
      <w:r w:rsidRPr="00F061B1">
        <w:rPr>
          <w:rFonts w:ascii="Times New Roman" w:eastAsia="Times New Roman" w:hAnsi="Times New Roman" w:cs="Times New Roman"/>
          <w:color w:val="000000"/>
          <w:lang w:eastAsia="ru-RU"/>
        </w:rPr>
        <w:t xml:space="preserve"> Фонда социального страхования Российской Федерации, а также представителей органов общественного контроля в целях проведения проверок условий и охраны труда и расследования несчастных случаев на производстве и профессиональных заболеваний; выполнение предписаний должностных лиц федеральных органов исполнительной власти, уполномоченных на проведение государственного надзора и контроля, и рассмотрение представлений органов' общественного контроля в установленные Трудовым Кодексом, иными федеральными законами сроки;</w:t>
      </w:r>
    </w:p>
    <w:p w14:paraId="1C843E8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обязательное социальное страхование работников от несчастных случаев на производстве и профессиональных заболеваний;</w:t>
      </w:r>
    </w:p>
    <w:p w14:paraId="185E6EA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ознакомление работников с требованиями охраны труда;</w:t>
      </w:r>
    </w:p>
    <w:p w14:paraId="79C787FB" w14:textId="77777777" w:rsidR="00F061B1" w:rsidRPr="00F061B1" w:rsidRDefault="00F061B1" w:rsidP="00F061B1">
      <w:p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 установленном статьей 372 Трудового Кодекса для принятия локальных нормативных актов;</w:t>
      </w:r>
    </w:p>
    <w:p w14:paraId="76B8926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-наличие комплекта нормативных правовых актов, содержащих требования охраны труда в соответствии со спецификой своей деятельности.</w:t>
      </w:r>
    </w:p>
    <w:p w14:paraId="21D675AE" w14:textId="77777777" w:rsidR="00F061B1" w:rsidRPr="00F061B1" w:rsidRDefault="00F061B1" w:rsidP="00F061B1">
      <w:pPr>
        <w:spacing w:after="0"/>
        <w:rPr>
          <w:rFonts w:ascii="Calibri" w:eastAsia="Calibri" w:hAnsi="Calibri" w:cs="Times New Roman"/>
        </w:rPr>
      </w:pPr>
      <w:r w:rsidRPr="00F061B1">
        <w:rPr>
          <w:rFonts w:ascii="Calibri" w:eastAsia="Calibri" w:hAnsi="Calibri" w:cs="Times New Roman"/>
        </w:rPr>
        <w:t xml:space="preserve">      3.     </w:t>
      </w:r>
      <w:r w:rsidRPr="00F061B1">
        <w:rPr>
          <w:rFonts w:ascii="Calibri" w:eastAsia="Calibri" w:hAnsi="Calibri" w:cs="Times New Roman"/>
          <w:i/>
        </w:rPr>
        <w:t>Понятие-аттестация рабочих мест по условиям труда.</w:t>
      </w:r>
    </w:p>
    <w:p w14:paraId="3B6D677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Это система анализа и оценки рабочих мест для проведения оздоровительных мероприятий, ознакомления работающих с условиями труда, сертификации производственных объектов, для подтверждения или отмены права предоставления компенсаций и льгот работникам, занятым на тяжелых работах и работах с вредными и (или) опасными условиями труда.</w:t>
      </w:r>
    </w:p>
    <w:p w14:paraId="6F26C5C6" w14:textId="77777777" w:rsidR="00F061B1" w:rsidRPr="00F061B1" w:rsidRDefault="00F061B1" w:rsidP="003B7AC8">
      <w:pPr>
        <w:numPr>
          <w:ilvl w:val="0"/>
          <w:numId w:val="5"/>
        </w:numPr>
        <w:spacing w:after="0" w:line="240" w:lineRule="auto"/>
        <w:contextualSpacing/>
        <w:rPr>
          <w:rFonts w:ascii="Calibri" w:eastAsia="Calibri" w:hAnsi="Calibri" w:cs="Times New Roman"/>
          <w:i/>
        </w:rPr>
      </w:pPr>
      <w:r w:rsidRPr="00F061B1">
        <w:rPr>
          <w:rFonts w:ascii="Times New Roman" w:eastAsia="Calibri" w:hAnsi="Times New Roman" w:cs="Times New Roman"/>
          <w:i/>
        </w:rPr>
        <w:t xml:space="preserve"> Обязанности работодателя</w:t>
      </w:r>
      <w:r w:rsidRPr="00F061B1">
        <w:rPr>
          <w:rFonts w:ascii="Calibri" w:eastAsia="Calibri" w:hAnsi="Calibri" w:cs="Times New Roman"/>
          <w:i/>
        </w:rPr>
        <w:t xml:space="preserve"> по обучению и инструктированию работников по безопасности труда.</w:t>
      </w:r>
    </w:p>
    <w:p w14:paraId="3D7E27B4" w14:textId="77777777" w:rsidR="00F061B1" w:rsidRPr="00F061B1" w:rsidRDefault="00F061B1" w:rsidP="00F061B1">
      <w:pPr>
        <w:spacing w:after="0" w:line="240" w:lineRule="auto"/>
        <w:jc w:val="both"/>
        <w:rPr>
          <w:rFonts w:ascii="Times New Roman" w:eastAsia="Times New Roman" w:hAnsi="Times New Roman" w:cs="Times New Roman"/>
          <w:lang w:eastAsia="ru-RU"/>
        </w:rPr>
      </w:pPr>
      <w:proofErr w:type="spellStart"/>
      <w:r w:rsidRPr="00F061B1">
        <w:rPr>
          <w:rFonts w:ascii="Times New Roman" w:eastAsia="Times New Roman" w:hAnsi="Times New Roman" w:cs="Times New Roman"/>
          <w:i/>
          <w:iCs/>
          <w:color w:val="000000"/>
          <w:lang w:eastAsia="ru-RU"/>
        </w:rPr>
        <w:t>С.т</w:t>
      </w:r>
      <w:proofErr w:type="spellEnd"/>
      <w:r w:rsidRPr="00F061B1">
        <w:rPr>
          <w:rFonts w:ascii="Times New Roman" w:eastAsia="Times New Roman" w:hAnsi="Times New Roman" w:cs="Times New Roman"/>
          <w:i/>
          <w:iCs/>
          <w:color w:val="000000"/>
          <w:lang w:eastAsia="ru-RU"/>
        </w:rPr>
        <w:t>. 225 Трудового Кодекса</w:t>
      </w:r>
    </w:p>
    <w:p w14:paraId="2BC5F81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 xml:space="preserve">Все работники, в том числе руководители организаций, а также работодатели - индивидуальные </w:t>
      </w:r>
      <w:proofErr w:type="spellStart"/>
      <w:r w:rsidRPr="00F061B1">
        <w:rPr>
          <w:rFonts w:ascii="Times New Roman" w:eastAsia="Times New Roman" w:hAnsi="Times New Roman" w:cs="Times New Roman"/>
          <w:color w:val="000000"/>
          <w:lang w:eastAsia="ru-RU"/>
        </w:rPr>
        <w:t>рредприниматели</w:t>
      </w:r>
      <w:proofErr w:type="spellEnd"/>
      <w:r w:rsidRPr="00F061B1">
        <w:rPr>
          <w:rFonts w:ascii="Times New Roman" w:eastAsia="Times New Roman" w:hAnsi="Times New Roman" w:cs="Times New Roman"/>
          <w:color w:val="000000"/>
          <w:lang w:eastAsia="ru-RU"/>
        </w:rPr>
        <w:t>, обязаны проходить обучение по охране труда и проверку знания требований охраны труда в порядке,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p>
    <w:p w14:paraId="64CB39B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Для всех поступающих на работу лиц, а также для работников, переводимых на другую работу, работодатель или уполномоченное им лицо обязаны проводить инструктаж по охране труда, организовывать обучение безопасным методам и приемам выполнения работ и оказания первой помощи пострадавшим.</w:t>
      </w:r>
    </w:p>
    <w:p w14:paraId="6371CD29"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lastRenderedPageBreak/>
        <w:t>Работодатель обеспечивает обучение лиц, поступающих на работу с вредными и 'или) опасными условиями труда, безопасным методам и приемам выполнения работ со стажировкой на рабочем месте и сдачей экзаменов и проведение их периодического обучения по охране труда и проверку знаний требований охраны труда в период работы.</w:t>
      </w:r>
    </w:p>
    <w:p w14:paraId="1FD89A2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Государство содействует организации обучения по охране труда в образовательных учреждениях начального общего, основного общего, среднего (полного) общего образования и- начального профессионального, среднего профессионального, ' высшего профессионального и послевузовского профессионального образования.</w:t>
      </w:r>
    </w:p>
    <w:p w14:paraId="539D9D9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Государство обеспечивает профессиональную подготовку специалистов по охране труда в образовательных учреждениях среднего профессионального и высшего профессионального образования.</w:t>
      </w:r>
    </w:p>
    <w:p w14:paraId="60B4374C" w14:textId="77777777" w:rsidR="00F061B1" w:rsidRPr="00F061B1" w:rsidRDefault="00F061B1" w:rsidP="003B7AC8">
      <w:pPr>
        <w:numPr>
          <w:ilvl w:val="0"/>
          <w:numId w:val="5"/>
        </w:numPr>
        <w:spacing w:after="0" w:line="240" w:lineRule="auto"/>
        <w:contextualSpacing/>
        <w:rPr>
          <w:rFonts w:ascii="Calibri" w:eastAsia="Calibri" w:hAnsi="Calibri" w:cs="Times New Roman"/>
        </w:rPr>
      </w:pPr>
      <w:r w:rsidRPr="00F061B1">
        <w:rPr>
          <w:rFonts w:ascii="Calibri" w:eastAsia="Calibri" w:hAnsi="Calibri" w:cs="Times New Roman"/>
          <w:i/>
        </w:rPr>
        <w:t>Какие несчастные случаи квалифицируются, как не связанные с производством.</w:t>
      </w:r>
    </w:p>
    <w:p w14:paraId="7CBA3F5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 xml:space="preserve">Расследуются в установленном порядке и по решению комиссии (в предусмотренных Трудовым Кодексом случаях государственного инспектора труда, самостоятельно проводившего расследование несчастного случая) в зависимости от конкретных обстоятельств </w:t>
      </w:r>
      <w:r w:rsidRPr="00F061B1">
        <w:rPr>
          <w:rFonts w:ascii="Times New Roman" w:eastAsia="Times New Roman" w:hAnsi="Times New Roman" w:cs="Times New Roman"/>
          <w:color w:val="000000"/>
          <w:u w:val="single"/>
          <w:lang w:eastAsia="ru-RU"/>
        </w:rPr>
        <w:t xml:space="preserve">могут квалифицироваться как несчастные случаи, не связанные </w:t>
      </w:r>
      <w:proofErr w:type="spellStart"/>
      <w:r w:rsidRPr="00F061B1">
        <w:rPr>
          <w:rFonts w:ascii="Times New Roman" w:eastAsia="Times New Roman" w:hAnsi="Times New Roman" w:cs="Times New Roman"/>
          <w:color w:val="000000"/>
          <w:u w:val="single"/>
          <w:lang w:eastAsia="ru-RU"/>
        </w:rPr>
        <w:t>спроизводством</w:t>
      </w:r>
      <w:proofErr w:type="spellEnd"/>
      <w:r w:rsidRPr="00F061B1">
        <w:rPr>
          <w:rFonts w:ascii="Times New Roman" w:eastAsia="Times New Roman" w:hAnsi="Times New Roman" w:cs="Times New Roman"/>
          <w:color w:val="000000"/>
          <w:u w:val="single"/>
          <w:lang w:eastAsia="ru-RU"/>
        </w:rPr>
        <w:t>:</w:t>
      </w:r>
    </w:p>
    <w:p w14:paraId="101CD98E"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смерть вследствие общего заболевания или самоубийства, подтвержденная в</w:t>
      </w:r>
    </w:p>
    <w:p w14:paraId="3DD2D44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установленном порядке соответственно медицинской организацией, органами следствия</w:t>
      </w:r>
    </w:p>
    <w:p w14:paraId="5C25C03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или судом;</w:t>
      </w:r>
    </w:p>
    <w:p w14:paraId="2F4CE35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sz w:val="12"/>
          <w:szCs w:val="12"/>
          <w:lang w:eastAsia="ru-RU"/>
        </w:rPr>
        <w:t>●</w:t>
      </w:r>
      <w:r w:rsidRPr="00F061B1">
        <w:rPr>
          <w:rFonts w:ascii="Times New Roman" w:eastAsia="Times New Roman" w:hAnsi="Times New Roman" w:cs="Times New Roman"/>
          <w:color w:val="000000"/>
          <w:lang w:eastAsia="ru-RU"/>
        </w:rPr>
        <w:t xml:space="preserve">      смерть или </w:t>
      </w:r>
      <w:r w:rsidRPr="00F061B1">
        <w:rPr>
          <w:rFonts w:ascii="Times New Roman" w:eastAsia="Times New Roman" w:hAnsi="Times New Roman" w:cs="Times New Roman"/>
          <w:color w:val="000000"/>
          <w:vertAlign w:val="subscript"/>
          <w:lang w:eastAsia="ru-RU"/>
        </w:rPr>
        <w:t>(</w:t>
      </w:r>
      <w:r w:rsidRPr="00F061B1">
        <w:rPr>
          <w:rFonts w:ascii="Times New Roman" w:eastAsia="Times New Roman" w:hAnsi="Times New Roman" w:cs="Times New Roman"/>
          <w:color w:val="000000"/>
          <w:lang w:eastAsia="ru-RU"/>
        </w:rPr>
        <w:t>повреждение -здоровья, единственной причиной которых явилось по заключению медицинской организации алкогольное, наркотическое или иное токсическое опьянение (отравление) пострадавшего, не связанное с нарушениями технологического процесса, в котором используются технические спирты, ароматические, наркотические и иные токсические вещества;</w:t>
      </w:r>
    </w:p>
    <w:p w14:paraId="33B95745"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несчастный случай,, происшедший при совершении пострадавшим действий (бездействия), квалифицированных правоохранительными органами как уголовно наказуемое деяние.</w:t>
      </w:r>
    </w:p>
    <w:p w14:paraId="6855B86C" w14:textId="77777777" w:rsidR="00F061B1" w:rsidRPr="00F061B1" w:rsidRDefault="00F061B1" w:rsidP="003B7AC8">
      <w:pPr>
        <w:numPr>
          <w:ilvl w:val="0"/>
          <w:numId w:val="5"/>
        </w:numPr>
        <w:spacing w:after="0" w:line="240" w:lineRule="auto"/>
        <w:contextualSpacing/>
        <w:jc w:val="both"/>
        <w:rPr>
          <w:rFonts w:ascii="Calibri" w:eastAsia="Calibri" w:hAnsi="Calibri" w:cs="Times New Roman"/>
          <w:i/>
        </w:rPr>
      </w:pPr>
      <w:r w:rsidRPr="00F061B1">
        <w:rPr>
          <w:rFonts w:ascii="Calibri" w:eastAsia="Calibri" w:hAnsi="Calibri" w:cs="Times New Roman"/>
          <w:i/>
        </w:rPr>
        <w:t>Права работника в области охраны труда.</w:t>
      </w:r>
    </w:p>
    <w:p w14:paraId="3B90F694" w14:textId="77777777" w:rsidR="00F061B1" w:rsidRPr="00F061B1" w:rsidRDefault="00F061B1" w:rsidP="00F061B1">
      <w:pPr>
        <w:spacing w:after="0" w:line="240" w:lineRule="auto"/>
        <w:rPr>
          <w:rFonts w:ascii="Times New Roman" w:eastAsia="Times New Roman" w:hAnsi="Times New Roman" w:cs="Times New Roman"/>
          <w:sz w:val="24"/>
          <w:szCs w:val="24"/>
          <w:lang w:eastAsia="ru-RU"/>
        </w:rPr>
      </w:pPr>
      <w:r w:rsidRPr="00F061B1">
        <w:rPr>
          <w:rFonts w:ascii="Times New Roman" w:eastAsia="Times New Roman" w:hAnsi="Times New Roman" w:cs="Times New Roman"/>
          <w:i/>
          <w:iCs/>
          <w:color w:val="000000"/>
          <w:sz w:val="24"/>
          <w:szCs w:val="24"/>
          <w:lang w:eastAsia="ru-RU"/>
        </w:rPr>
        <w:t>Ст. 219 Трудового Кодекса.</w:t>
      </w:r>
    </w:p>
    <w:p w14:paraId="4350627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Каждый работник имеет право на:</w:t>
      </w:r>
    </w:p>
    <w:p w14:paraId="7DDE0269"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рабочее место, соответствующее требованиям охраны труда;</w:t>
      </w:r>
    </w:p>
    <w:p w14:paraId="490F632A"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обязательное социальное страхование от несчастных случаев на производстве и профессиональных заболеваний в соответствии с федеральным законом;</w:t>
      </w:r>
    </w:p>
    <w:p w14:paraId="6E5C272F"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 xml:space="preserve">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w:t>
      </w:r>
      <w:proofErr w:type="spellStart"/>
      <w:r w:rsidRPr="00F061B1">
        <w:rPr>
          <w:rFonts w:ascii="Times New Roman" w:eastAsia="Times New Roman" w:hAnsi="Times New Roman" w:cs="Times New Roman"/>
          <w:color w:val="000000"/>
          <w:lang w:eastAsia="ru-RU"/>
        </w:rPr>
        <w:t>осуществующем</w:t>
      </w:r>
      <w:proofErr w:type="spellEnd"/>
      <w:r w:rsidRPr="00F061B1">
        <w:rPr>
          <w:rFonts w:ascii="Times New Roman" w:eastAsia="Times New Roman" w:hAnsi="Times New Roman" w:cs="Times New Roman"/>
          <w:color w:val="000000"/>
          <w:lang w:eastAsia="ru-RU"/>
        </w:rPr>
        <w:t xml:space="preserve"> риске повреждения здоровья, а также о мерах по защите от воздействия вредных и (или) опасных производственных факторов;</w:t>
      </w:r>
    </w:p>
    <w:p w14:paraId="6058299D"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14:paraId="31414979"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обеспечение средствами индивидуальной и коллективной защиты в соответствии с требованиями охраны труда за счет средств работодателя;</w:t>
      </w:r>
    </w:p>
    <w:p w14:paraId="30AC6DD7"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обучение безопасным методам и приемам труда за счет средств работодателя;</w:t>
      </w:r>
    </w:p>
    <w:p w14:paraId="61FEA480"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профессиональную переподготовку за счет средств работодателя в случае ликвидации рабочего места вследствие нарушения требований охраны труда;</w:t>
      </w:r>
    </w:p>
    <w:p w14:paraId="00F9A2B6"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запрос о проведении проверки условий и охраны труда на его рабочем месте федеральным органом исполнительной власти, уполномоченным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другими федеральными органами исполнительной власти, осуществляющими функции по контролю и надзору в •установленной сфере деятельности, органами исполнительной власти, осуществляющими государственную экспертизу условий труда, а также органами профсоюзного контроля за соблюдением трудового законодательства и иных актов, содержащих нормы трудового права;</w:t>
      </w:r>
    </w:p>
    <w:p w14:paraId="03E3DC4A"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 xml:space="preserve">обращение в органы государственной власти Российской •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w:t>
      </w:r>
      <w:r w:rsidRPr="00F061B1">
        <w:rPr>
          <w:rFonts w:ascii="Times New Roman" w:eastAsia="Times New Roman" w:hAnsi="Times New Roman" w:cs="Times New Roman"/>
          <w:color w:val="000000"/>
          <w:lang w:eastAsia="ru-RU"/>
        </w:rPr>
        <w:lastRenderedPageBreak/>
        <w:t>профессиональные союзы, их объединения и иные уполномоченные работниками представительные органы по вопросам охраны труда;</w:t>
      </w:r>
    </w:p>
    <w:p w14:paraId="5786B0E4"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w:t>
      </w:r>
    </w:p>
    <w:p w14:paraId="653CEE08"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внеочередной медицинский осмотр (обследование) в соответствии с медицинскими рекомендациями с сохранением за ним места работы (должности) и среднего заработка во время прохождения указанного медицинского осмотра (обследования);</w:t>
      </w:r>
    </w:p>
    <w:p w14:paraId="6D848344"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color w:val="000000"/>
          <w:lang w:eastAsia="ru-RU"/>
        </w:rPr>
      </w:pPr>
      <w:r w:rsidRPr="00F061B1">
        <w:rPr>
          <w:rFonts w:ascii="Times New Roman" w:eastAsia="Times New Roman" w:hAnsi="Times New Roman" w:cs="Times New Roman"/>
          <w:color w:val="000000"/>
          <w:lang w:eastAsia="ru-RU"/>
        </w:rPr>
        <w:t>компенсации, установленные в соответствии с Трудовым Кодексом, коллективным договором, соглашением, локальным нормативным актом, трудовым договором, если он занят на тяжелых работах, работах с вредными и (или) опасными условиями труда.</w:t>
      </w:r>
    </w:p>
    <w:p w14:paraId="0FACCA2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Размеры компенсаций работникам, занятым на тяжелых работах, работах с вредными и</w:t>
      </w:r>
    </w:p>
    <w:p w14:paraId="72D41D2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(или) опасными условиями труда, и условия их предоставления устанавливаются в порядке, определяемом Правительством Российской Федерации, с учетом мнения Российской трехсторонней комиссии по регулированию социально-трудовых отношений.</w:t>
      </w:r>
    </w:p>
    <w:p w14:paraId="4E6F129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Повышенные или дополнительные компенсации за работу на тяжелых работах, работах с вредными и (или) опасными условиями труда могут устанавливаться коллективным договором, локальным нормативным актом с учетом финансово-экономического положения работодателя.</w:t>
      </w:r>
    </w:p>
    <w:p w14:paraId="162A331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color w:val="000000"/>
          <w:lang w:eastAsia="ru-RU"/>
        </w:rPr>
        <w:t>В случае обеспечения на рабочих местах безопасных условий труда, подтвержденных результатами аттестации рабочих мест по условиям труда или заключением государственной экспертизы условий труда, компенсации работникам не устанавливаются.</w:t>
      </w:r>
    </w:p>
    <w:p w14:paraId="6BF76860" w14:textId="77777777" w:rsidR="00F061B1" w:rsidRPr="00F061B1" w:rsidRDefault="00F061B1" w:rsidP="003B7AC8">
      <w:pPr>
        <w:numPr>
          <w:ilvl w:val="0"/>
          <w:numId w:val="5"/>
        </w:numPr>
        <w:spacing w:after="0" w:line="240" w:lineRule="auto"/>
        <w:contextualSpacing/>
        <w:jc w:val="both"/>
        <w:rPr>
          <w:rFonts w:ascii="Calibri" w:eastAsia="Calibri" w:hAnsi="Calibri" w:cs="Times New Roman"/>
          <w:i/>
        </w:rPr>
      </w:pPr>
      <w:r w:rsidRPr="00F061B1">
        <w:rPr>
          <w:rFonts w:ascii="Calibri" w:eastAsia="Calibri" w:hAnsi="Calibri" w:cs="Times New Roman"/>
          <w:i/>
        </w:rPr>
        <w:t>Обязанности работодателя по обеспечению работников средствами индивидуальной защиты.</w:t>
      </w:r>
    </w:p>
    <w:p w14:paraId="0D6C155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ПРАВИЛА обеспечения работников специальной одеждой, специальной обувью и другими средствами индивидуальной защиты. Постановление Минтруда РФ от 18.12.1998 г. № 51 (в ред. от 03.02.20</w:t>
      </w:r>
      <w:r w:rsidRPr="00F061B1">
        <w:rPr>
          <w:rFonts w:ascii="Times New Roman" w:eastAsia="Times New Roman" w:hAnsi="Times New Roman" w:cs="Times New Roman"/>
          <w:i/>
          <w:iCs/>
          <w:lang w:val="en-US" w:eastAsia="ru-RU"/>
        </w:rPr>
        <w:t>b</w:t>
      </w:r>
      <w:r w:rsidRPr="00F061B1">
        <w:rPr>
          <w:rFonts w:ascii="Times New Roman" w:eastAsia="Times New Roman" w:hAnsi="Times New Roman" w:cs="Times New Roman"/>
          <w:i/>
          <w:iCs/>
          <w:lang w:eastAsia="ru-RU"/>
        </w:rPr>
        <w:t>4 г. № 7).</w:t>
      </w:r>
    </w:p>
    <w:p w14:paraId="067BD58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На работах с вредными или опасными условиями труда, а также на работах, выполняемы; в особых температурных условиях или связанных с загрязнением, работникам выдаются сертифицированные средства индивидуальной защиты, смывающие и обезвреживающие средства в соответствии с нормами, утвержденными в порядке, определенном Правительством РФ.</w:t>
      </w:r>
    </w:p>
    <w:p w14:paraId="57BB0F2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Приобретение, хранение, стирка, чистка, ремонт, дезинфекция и обезвреживание средств индивидуальной защиты работников осуществляются за счет средств работодателя.</w:t>
      </w:r>
    </w:p>
    <w:p w14:paraId="3E414214"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Типовые отраслевые нормы бесплатной выдачи специальной одежды, специальной обуви и других средств индивидуальной защиты предусматривают обеспечение работников средствами индивидуальной защиты независимо от того, к какой отрасли экономики относятся производства, цехи, участки и виды работ, а также независимо от форм собственности организаций и их организационно-правовых форм.</w:t>
      </w:r>
    </w:p>
    <w:p w14:paraId="6890DD38" w14:textId="77777777" w:rsidR="00F061B1" w:rsidRPr="00F061B1" w:rsidRDefault="00F061B1" w:rsidP="003B7AC8">
      <w:pPr>
        <w:numPr>
          <w:ilvl w:val="0"/>
          <w:numId w:val="5"/>
        </w:numPr>
        <w:spacing w:after="0" w:line="240" w:lineRule="auto"/>
        <w:contextualSpacing/>
        <w:rPr>
          <w:rFonts w:ascii="Calibri" w:eastAsia="Calibri" w:hAnsi="Calibri" w:cs="Times New Roman"/>
          <w:i/>
        </w:rPr>
      </w:pPr>
      <w:r w:rsidRPr="00F061B1">
        <w:rPr>
          <w:rFonts w:ascii="Calibri" w:eastAsia="Calibri" w:hAnsi="Calibri" w:cs="Times New Roman"/>
          <w:i/>
        </w:rPr>
        <w:t>Определение профзаболеваний.</w:t>
      </w:r>
    </w:p>
    <w:p w14:paraId="18839306" w14:textId="77777777" w:rsidR="00F061B1" w:rsidRPr="00AA45B0" w:rsidRDefault="00F061B1" w:rsidP="00F061B1">
      <w:pPr>
        <w:spacing w:after="0" w:line="240" w:lineRule="auto"/>
        <w:jc w:val="both"/>
        <w:rPr>
          <w:rFonts w:ascii="Times New Roman" w:eastAsia="Times New Roman" w:hAnsi="Times New Roman" w:cs="Times New Roman"/>
          <w:lang w:eastAsia="ru-RU"/>
        </w:rPr>
      </w:pPr>
      <w:r w:rsidRPr="00AA45B0">
        <w:rPr>
          <w:rFonts w:ascii="Times New Roman" w:eastAsia="Times New Roman" w:hAnsi="Times New Roman" w:cs="Times New Roman"/>
          <w:bCs/>
          <w:iCs/>
          <w:lang w:eastAsia="ru-RU"/>
        </w:rPr>
        <w:t>ПОЛОЖЕНИЕ О РАССЛЕДОВАНИИ И УЧЕТЕ ПРОФЕССИОНАЛЬНЫХ ЗАБОЛЕВАНИЙ.</w:t>
      </w:r>
    </w:p>
    <w:p w14:paraId="0AAC135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b/>
          <w:bCs/>
          <w:i/>
          <w:iCs/>
          <w:lang w:eastAsia="ru-RU"/>
        </w:rPr>
        <w:t>Утверждено Постановлением Правительства РФ от 15.12.2000 г. № 967.</w:t>
      </w:r>
    </w:p>
    <w:p w14:paraId="066DBE8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Расследованию и учету подлежат острые и хронические профессиональные заболевания (отравления), возникновение которых у работников и других лиц (далее именуются - работники) обусловлено воздействием вредных производственных факторов при выполнении ими трудовых обязанностей или производственной деятельности по заданию организации.</w:t>
      </w:r>
    </w:p>
    <w:p w14:paraId="3B32178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К работникам относятся:</w:t>
      </w:r>
    </w:p>
    <w:p w14:paraId="0BBE816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а)</w:t>
      </w:r>
      <w:r w:rsidRPr="00F061B1">
        <w:rPr>
          <w:rFonts w:ascii="Times New Roman" w:eastAsia="Times New Roman" w:hAnsi="Times New Roman" w:cs="Times New Roman"/>
          <w:lang w:eastAsia="ru-RU"/>
        </w:rPr>
        <w:tab/>
        <w:t>работники, выполняющие работу по трудовому договору (контракту);</w:t>
      </w:r>
    </w:p>
    <w:p w14:paraId="2675EAB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б)</w:t>
      </w:r>
      <w:r w:rsidRPr="00F061B1">
        <w:rPr>
          <w:rFonts w:ascii="Times New Roman" w:eastAsia="Times New Roman" w:hAnsi="Times New Roman" w:cs="Times New Roman"/>
          <w:lang w:eastAsia="ru-RU"/>
        </w:rPr>
        <w:tab/>
        <w:t xml:space="preserve">граждане, выполняющие работу по </w:t>
      </w:r>
      <w:proofErr w:type="spellStart"/>
      <w:r w:rsidRPr="00F061B1">
        <w:rPr>
          <w:rFonts w:ascii="Times New Roman" w:eastAsia="Times New Roman" w:hAnsi="Times New Roman" w:cs="Times New Roman"/>
          <w:lang w:eastAsia="ru-RU"/>
        </w:rPr>
        <w:t>гражданско</w:t>
      </w:r>
      <w:proofErr w:type="spellEnd"/>
      <w:r w:rsidRPr="00F061B1">
        <w:rPr>
          <w:rFonts w:ascii="Times New Roman" w:eastAsia="Times New Roman" w:hAnsi="Times New Roman" w:cs="Times New Roman"/>
          <w:lang w:eastAsia="ru-RU"/>
        </w:rPr>
        <w:t xml:space="preserve"> - правовому договору;</w:t>
      </w:r>
    </w:p>
    <w:p w14:paraId="14BB043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w:t>
      </w:r>
      <w:r w:rsidRPr="00F061B1">
        <w:rPr>
          <w:rFonts w:ascii="Times New Roman" w:eastAsia="Times New Roman" w:hAnsi="Times New Roman" w:cs="Times New Roman"/>
          <w:lang w:eastAsia="ru-RU"/>
        </w:rPr>
        <w:tab/>
        <w:t>студенты образовательных учреждений высшего и среднего профессионального образования, учащиеся образовательных учреждений среднего, начального профессионального образования и образовательных учреждений основного общего образования, работающие по трудовому договору во время практики в организациях;</w:t>
      </w:r>
    </w:p>
    <w:p w14:paraId="659E7F1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г)</w:t>
      </w:r>
      <w:r w:rsidRPr="00F061B1">
        <w:rPr>
          <w:rFonts w:ascii="Times New Roman" w:eastAsia="Times New Roman" w:hAnsi="Times New Roman" w:cs="Times New Roman"/>
          <w:lang w:eastAsia="ru-RU"/>
        </w:rPr>
        <w:tab/>
        <w:t>лица, осужденные к лишению свободы и привлекаемые к труду;</w:t>
      </w:r>
    </w:p>
    <w:p w14:paraId="0C7F450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д) другие лица, участвующие в производственной деятельности организации или индивидуального предпринимателя.</w:t>
      </w:r>
    </w:p>
    <w:p w14:paraId="098871B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Под </w:t>
      </w:r>
      <w:r w:rsidRPr="00F061B1">
        <w:rPr>
          <w:rFonts w:ascii="Times New Roman" w:eastAsia="Times New Roman" w:hAnsi="Times New Roman" w:cs="Times New Roman"/>
          <w:i/>
          <w:iCs/>
          <w:lang w:eastAsia="ru-RU"/>
        </w:rPr>
        <w:t>острым профессиональным заболеванием (отравлением)</w:t>
      </w:r>
      <w:r w:rsidRPr="00F061B1">
        <w:rPr>
          <w:rFonts w:ascii="Times New Roman" w:eastAsia="Times New Roman" w:hAnsi="Times New Roman" w:cs="Times New Roman"/>
          <w:lang w:eastAsia="ru-RU"/>
        </w:rPr>
        <w:t xml:space="preserve"> понимается заболевание, являющееся, как правило, результатом однократного (в течение не более одного рабочего дня, </w:t>
      </w:r>
      <w:r w:rsidRPr="00F061B1">
        <w:rPr>
          <w:rFonts w:ascii="Times New Roman" w:eastAsia="Times New Roman" w:hAnsi="Times New Roman" w:cs="Times New Roman"/>
          <w:lang w:eastAsia="ru-RU"/>
        </w:rPr>
        <w:lastRenderedPageBreak/>
        <w:t>одной рабочей смены) воздействия на работника вредного производственного фактора (факторов), повлекшее временную или стойкую утрату профессиональной трудоспособности.</w:t>
      </w:r>
    </w:p>
    <w:p w14:paraId="5280491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 </w:t>
      </w:r>
      <w:r w:rsidRPr="00F061B1">
        <w:rPr>
          <w:rFonts w:ascii="Times New Roman" w:eastAsia="Times New Roman" w:hAnsi="Times New Roman" w:cs="Times New Roman"/>
          <w:i/>
          <w:iCs/>
          <w:lang w:eastAsia="ru-RU"/>
        </w:rPr>
        <w:t>Под хроническим профессиональным заболеванием (отравлением</w:t>
      </w:r>
      <w:r w:rsidRPr="00F061B1">
        <w:rPr>
          <w:rFonts w:ascii="Times New Roman" w:eastAsia="Times New Roman" w:hAnsi="Times New Roman" w:cs="Times New Roman"/>
          <w:lang w:eastAsia="ru-RU"/>
        </w:rPr>
        <w:t>) понимается заболевание, являющееся результатом длительного воздействия на работника вредного производственного фактора (факторов), повлекшее временную • или стойкую утрату профессиональной трудоспособности.</w:t>
      </w:r>
    </w:p>
    <w:p w14:paraId="1E809A4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Профессиональное заболевание, возникшее у работника, подлежащего обязательному социальному страхованию от несчастных случаев на производстве и профессиональных заболеваний, является страховым случаем.</w:t>
      </w:r>
    </w:p>
    <w:p w14:paraId="46AB3BA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Работник имеет право на личное участие в расследовании возникшего у него профессионального заболевания. По его требованию в расследовании может принимать участие его доверенное лицо.</w:t>
      </w:r>
    </w:p>
    <w:p w14:paraId="321B8547" w14:textId="77777777" w:rsidR="00F061B1" w:rsidRPr="00F061B1" w:rsidRDefault="00F061B1" w:rsidP="003B7AC8">
      <w:pPr>
        <w:numPr>
          <w:ilvl w:val="0"/>
          <w:numId w:val="5"/>
        </w:numPr>
        <w:spacing w:after="0" w:line="240" w:lineRule="auto"/>
        <w:contextualSpacing/>
        <w:jc w:val="both"/>
        <w:rPr>
          <w:rFonts w:ascii="Calibri" w:eastAsia="Calibri" w:hAnsi="Calibri" w:cs="Times New Roman"/>
          <w:i/>
        </w:rPr>
      </w:pPr>
      <w:r w:rsidRPr="00F061B1">
        <w:rPr>
          <w:rFonts w:ascii="Calibri" w:eastAsia="Calibri" w:hAnsi="Calibri" w:cs="Times New Roman"/>
          <w:i/>
        </w:rPr>
        <w:t>Определение государственной политики в области охраны труда.</w:t>
      </w:r>
    </w:p>
    <w:p w14:paraId="64D4BCF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Ст. 210 Трудового Кодекса.</w:t>
      </w:r>
    </w:p>
    <w:p w14:paraId="50618D0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Основными направлениями государственной политики в области охраны труда являются:</w:t>
      </w:r>
    </w:p>
    <w:p w14:paraId="496CC5DF"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обесценение приоритета сохранения жизни и здоровья работников;</w:t>
      </w:r>
    </w:p>
    <w:p w14:paraId="6CEFE4E9"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принятие и реализация федеральных законов и иных нормативных правовых актов РФ, законов и иных нормативных правовых актов субъектов РФ об охране труда, а также федеральных целевых, отраслевых целевых и территориальных целевых программ улучшения условий и охраны труда;</w:t>
      </w:r>
    </w:p>
    <w:p w14:paraId="4A2DA3DF"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государственное управление охраной труда;</w:t>
      </w:r>
    </w:p>
    <w:p w14:paraId="53F48B23"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государственный надзор и контроль за соблюдением требований охраны труда;</w:t>
      </w:r>
    </w:p>
    <w:p w14:paraId="678A917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sz w:val="12"/>
          <w:szCs w:val="12"/>
          <w:lang w:eastAsia="ru-RU"/>
        </w:rPr>
        <w:t>●</w:t>
      </w:r>
      <w:r w:rsidRPr="00F061B1">
        <w:rPr>
          <w:rFonts w:ascii="Times New Roman" w:eastAsia="Times New Roman" w:hAnsi="Times New Roman" w:cs="Times New Roman"/>
          <w:lang w:eastAsia="ru-RU"/>
        </w:rPr>
        <w:t>содействие общественному контролю за соблюдением прав и законных интересов работников в области охраны труда;</w:t>
      </w:r>
    </w:p>
    <w:p w14:paraId="49FC1EBC"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расследование несчастных случаев на производстве и профессиональных заболеваний;</w:t>
      </w:r>
    </w:p>
    <w:p w14:paraId="6833E038"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защита законных интересов работников, пострадавших от несчастных случаев на производстве и профессиональных заболеваний,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w:t>
      </w:r>
    </w:p>
    <w:p w14:paraId="292DC0F4"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установление компенсаций за тяжелую работу и работу с вредными или опасными условиями труда, неустранимыми при современном техническом уровне производства и организации труда;</w:t>
      </w:r>
    </w:p>
    <w:p w14:paraId="5B5006BD"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координация деятельности в области охраны труда, деятельности в области охраны окружающей природной среды и других видов экономической и социальной деятельности;</w:t>
      </w:r>
    </w:p>
    <w:p w14:paraId="281F600C"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распространение передового отечественного и зарубежного опыта работы по улучшению условий и охраны труда;</w:t>
      </w:r>
    </w:p>
    <w:p w14:paraId="56B4689A"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участие государства в финансировании мероприятий по охране труда; подготовка и повышение квалификации специалистов по охране труда;</w:t>
      </w:r>
    </w:p>
    <w:p w14:paraId="621DB748"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организация государственной статистической отчетности об условиях труда, о производственном травматизме, профессиональной заболеваемости и об их материальных последствиях;</w:t>
      </w:r>
    </w:p>
    <w:p w14:paraId="290D2F1B"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обеспечение функционирования единой информационной системы охраны труда;</w:t>
      </w:r>
    </w:p>
    <w:p w14:paraId="79D4F280"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международное сотрудничество в области охраны труда;</w:t>
      </w:r>
    </w:p>
    <w:p w14:paraId="79681494"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проведение эффективной налоговой политики, стимулирующей создание безопасных условий труда, разработку и внедрение безопасных техники и технологий, производство средств индивидуальной и коллективной защиты работников;</w:t>
      </w:r>
    </w:p>
    <w:p w14:paraId="28EA6A2D"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установление порядка обеспечения работников средствами индивидуальной и коллективной защиты, а также </w:t>
      </w:r>
      <w:proofErr w:type="spellStart"/>
      <w:r w:rsidRPr="00F061B1">
        <w:rPr>
          <w:rFonts w:ascii="Times New Roman" w:eastAsia="Times New Roman" w:hAnsi="Times New Roman" w:cs="Times New Roman"/>
          <w:lang w:eastAsia="ru-RU"/>
        </w:rPr>
        <w:t>санитарно</w:t>
      </w:r>
      <w:proofErr w:type="spellEnd"/>
      <w:r w:rsidRPr="00F061B1">
        <w:rPr>
          <w:rFonts w:ascii="Times New Roman" w:eastAsia="Times New Roman" w:hAnsi="Times New Roman" w:cs="Times New Roman"/>
          <w:lang w:eastAsia="ru-RU"/>
        </w:rPr>
        <w:t xml:space="preserve"> - бытовыми помещениями и устройствами, </w:t>
      </w:r>
      <w:proofErr w:type="spellStart"/>
      <w:r w:rsidRPr="00F061B1">
        <w:rPr>
          <w:rFonts w:ascii="Times New Roman" w:eastAsia="Times New Roman" w:hAnsi="Times New Roman" w:cs="Times New Roman"/>
          <w:lang w:eastAsia="ru-RU"/>
        </w:rPr>
        <w:t>лечебно</w:t>
      </w:r>
      <w:proofErr w:type="spellEnd"/>
      <w:r w:rsidRPr="00F061B1">
        <w:rPr>
          <w:rFonts w:ascii="Times New Roman" w:eastAsia="Times New Roman" w:hAnsi="Times New Roman" w:cs="Times New Roman"/>
          <w:lang w:eastAsia="ru-RU"/>
        </w:rPr>
        <w:t xml:space="preserve"> - профилактическими средствами за счет средств работодателей.</w:t>
      </w:r>
    </w:p>
    <w:p w14:paraId="43F8164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Реализация основных направлений государственной политики в области охраны труда обеспечивается согласованными действиями органов государственной власти РФ, органов государственной власти субъектов РФ и органов местного самоуправления, работодателей, объединений работодателей, а также профессиональных союзов, их объединений и иных уполномоченных работниками представительных органов по вопросам охраны труда.</w:t>
      </w:r>
      <w:r w:rsidRPr="00F061B1">
        <w:rPr>
          <w:rFonts w:ascii="Times New Roman" w:eastAsia="Times New Roman" w:hAnsi="Times New Roman" w:cs="Times New Roman"/>
          <w:lang w:eastAsia="ru-RU"/>
        </w:rPr>
        <w:tab/>
      </w:r>
    </w:p>
    <w:p w14:paraId="1F7BFBD6" w14:textId="77777777" w:rsidR="00F061B1" w:rsidRPr="00F061B1" w:rsidRDefault="00F061B1" w:rsidP="003B7AC8">
      <w:pPr>
        <w:numPr>
          <w:ilvl w:val="0"/>
          <w:numId w:val="5"/>
        </w:numPr>
        <w:spacing w:after="0" w:line="240" w:lineRule="auto"/>
        <w:contextualSpacing/>
        <w:jc w:val="both"/>
        <w:rPr>
          <w:rFonts w:ascii="Calibri" w:eastAsia="Calibri" w:hAnsi="Calibri" w:cs="Times New Roman"/>
          <w:i/>
        </w:rPr>
      </w:pPr>
      <w:r w:rsidRPr="00F061B1">
        <w:rPr>
          <w:rFonts w:ascii="Calibri" w:eastAsia="Calibri" w:hAnsi="Calibri" w:cs="Times New Roman"/>
          <w:i/>
        </w:rPr>
        <w:t>Первоочередные меры, применяемые в связи с несчастным случаем на производстве</w:t>
      </w:r>
    </w:p>
    <w:p w14:paraId="72790A3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lastRenderedPageBreak/>
        <w:t>О каждом несчастном случае, происшедшем на производстве, пострадавший или очевидец несчастного случая извещает непосредственного руководителя работ, который обязан:</w:t>
      </w:r>
    </w:p>
    <w:p w14:paraId="288AF3F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немедленно организовать первую помощь пострадавшему и при необходимости доставку его в учреждение здравоохранения;</w:t>
      </w:r>
    </w:p>
    <w:p w14:paraId="75BF40B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сообщить работодателю о происшедшем несчастном случае;</w:t>
      </w:r>
    </w:p>
    <w:p w14:paraId="4521DC4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vertAlign w:val="subscript"/>
          <w:lang w:eastAsia="ru-RU"/>
        </w:rPr>
        <w:t xml:space="preserve">- </w:t>
      </w:r>
      <w:r w:rsidRPr="00F061B1">
        <w:rPr>
          <w:rFonts w:ascii="Times New Roman" w:eastAsia="Times New Roman" w:hAnsi="Times New Roman" w:cs="Times New Roman"/>
          <w:lang w:eastAsia="ru-RU"/>
        </w:rPr>
        <w:t xml:space="preserve">принять </w:t>
      </w:r>
      <w:r w:rsidRPr="00F061B1">
        <w:rPr>
          <w:rFonts w:ascii="Times New Roman" w:eastAsia="Times New Roman" w:hAnsi="Times New Roman" w:cs="Times New Roman"/>
          <w:vertAlign w:val="subscript"/>
          <w:lang w:eastAsia="ru-RU"/>
        </w:rPr>
        <w:t>(</w:t>
      </w:r>
      <w:r w:rsidRPr="00F061B1">
        <w:rPr>
          <w:rFonts w:ascii="Times New Roman" w:eastAsia="Times New Roman" w:hAnsi="Times New Roman" w:cs="Times New Roman"/>
          <w:lang w:eastAsia="ru-RU"/>
        </w:rPr>
        <w:t xml:space="preserve">неотложные меры по предотвращению развития аварийной ситуации </w:t>
      </w:r>
      <w:proofErr w:type="spellStart"/>
      <w:r w:rsidRPr="00F061B1">
        <w:rPr>
          <w:rFonts w:ascii="Times New Roman" w:eastAsia="Times New Roman" w:hAnsi="Times New Roman" w:cs="Times New Roman"/>
          <w:lang w:eastAsia="ru-RU"/>
        </w:rPr>
        <w:t>ивоздействия</w:t>
      </w:r>
      <w:proofErr w:type="spellEnd"/>
      <w:r w:rsidRPr="00F061B1">
        <w:rPr>
          <w:rFonts w:ascii="Times New Roman" w:eastAsia="Times New Roman" w:hAnsi="Times New Roman" w:cs="Times New Roman"/>
          <w:lang w:eastAsia="ru-RU"/>
        </w:rPr>
        <w:t xml:space="preserve"> травмирующего фактора на других лиц;</w:t>
      </w:r>
    </w:p>
    <w:p w14:paraId="3F0D8F0D"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сохранить до начала расследования несчастного случая обстановку, какой она была на момент происшествия (если это не угрожает жизни и здоровью других людей и не приведет к аварии). В случае невозможности ее сохранения - зафиксировать сложившуюся обстановку (схемы, фотографии и т.п.).</w:t>
      </w:r>
    </w:p>
    <w:p w14:paraId="0635C31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Если </w:t>
      </w:r>
      <w:proofErr w:type="spellStart"/>
      <w:r w:rsidRPr="00F061B1">
        <w:rPr>
          <w:rFonts w:ascii="Times New Roman" w:eastAsia="Times New Roman" w:hAnsi="Times New Roman" w:cs="Times New Roman"/>
          <w:lang w:eastAsia="ru-RU"/>
        </w:rPr>
        <w:t>сзастрахованным</w:t>
      </w:r>
      <w:proofErr w:type="spellEnd"/>
      <w:r w:rsidRPr="00F061B1">
        <w:rPr>
          <w:rFonts w:ascii="Times New Roman" w:eastAsia="Times New Roman" w:hAnsi="Times New Roman" w:cs="Times New Roman"/>
          <w:lang w:eastAsia="ru-RU"/>
        </w:rPr>
        <w:t xml:space="preserve"> произошел несчастный случай на производстве, работодатель обязан в течение суток сообщить об этом в исполнительный орган Фонда социального страхования РФ (по месту регистрации в качестве страхователя).</w:t>
      </w:r>
    </w:p>
    <w:p w14:paraId="5789E2E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 групповом несчастном случае на производстве (2 и более человек), тяжелом несчастном случае на производстве (по схеме определения тяжести несчастных случаев на производстве, утверждаемой Министерством здравоохранения РФ по согласованию с Минтруда РФ), несчастном случае на производстве со смертельным исходом работодатель в течение суток по форме, установленной РФ; обязаны сообщить:</w:t>
      </w:r>
    </w:p>
    <w:p w14:paraId="5FD2B5C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ab/>
        <w:t xml:space="preserve"> а) о несчастном случае, происшедшем в организации:</w:t>
      </w:r>
    </w:p>
    <w:p w14:paraId="319532F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соответствующую государственную инспекцию труда (государственную инспекцию труда в субъекте РФ, межрегиональную государственную инспекцию . . труда);</w:t>
      </w:r>
    </w:p>
    <w:p w14:paraId="43D02D9A"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прокуратуру по месту происшествия несчастного случая; в орган исполнительной власти субъекта РФ;</w:t>
      </w:r>
    </w:p>
    <w:p w14:paraId="247255E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sz w:val="12"/>
          <w:szCs w:val="12"/>
          <w:lang w:eastAsia="ru-RU"/>
        </w:rPr>
        <w:t>●</w:t>
      </w:r>
      <w:r w:rsidRPr="00F061B1">
        <w:rPr>
          <w:rFonts w:ascii="Times New Roman" w:eastAsia="Times New Roman" w:hAnsi="Times New Roman" w:cs="Times New Roman"/>
          <w:lang w:eastAsia="ru-RU"/>
        </w:rPr>
        <w:t>в федеральный орган исполнительной власти по ведомственной принадлежности;</w:t>
      </w:r>
    </w:p>
    <w:p w14:paraId="51570491"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организацию, направившую работника, с которым произошел несчастный случай;</w:t>
      </w:r>
    </w:p>
    <w:p w14:paraId="1257139B"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территориальное объединение профсоюзов;</w:t>
      </w:r>
    </w:p>
    <w:p w14:paraId="3197EE7C"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территориальный орган государственного надзора, если несчастный случай произошел в организации (на объекте), подконтрольной этому органу;</w:t>
      </w:r>
    </w:p>
    <w:p w14:paraId="2CA4E85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О случаях острого отравления сообщают также в территориальный орган </w:t>
      </w:r>
      <w:proofErr w:type="spellStart"/>
      <w:r w:rsidRPr="00F061B1">
        <w:rPr>
          <w:rFonts w:ascii="Times New Roman" w:eastAsia="Times New Roman" w:hAnsi="Times New Roman" w:cs="Times New Roman"/>
          <w:lang w:eastAsia="ru-RU"/>
        </w:rPr>
        <w:t>санитарно</w:t>
      </w:r>
      <w:proofErr w:type="spellEnd"/>
      <w:r w:rsidRPr="00F061B1">
        <w:rPr>
          <w:rFonts w:ascii="Times New Roman" w:eastAsia="Times New Roman" w:hAnsi="Times New Roman" w:cs="Times New Roman"/>
          <w:lang w:eastAsia="ru-RU"/>
        </w:rPr>
        <w:t xml:space="preserve"> - эпидемиологической службы РФ.</w:t>
      </w:r>
    </w:p>
    <w:p w14:paraId="4D71E43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Работодатель обязан обеспечить своевременное расследование несчастного случая на производстве и его учет.</w:t>
      </w:r>
    </w:p>
    <w:p w14:paraId="254BE114"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Для расследования несчастного случая на производстве в организации работодатель незамедлительно создает комиссию в составе не менее 3 человек</w:t>
      </w:r>
    </w:p>
    <w:p w14:paraId="6B06755C" w14:textId="77777777" w:rsidR="00F061B1" w:rsidRPr="00F061B1" w:rsidRDefault="00F061B1" w:rsidP="003B7AC8">
      <w:pPr>
        <w:numPr>
          <w:ilvl w:val="0"/>
          <w:numId w:val="5"/>
        </w:numPr>
        <w:spacing w:after="0" w:line="240" w:lineRule="auto"/>
        <w:contextualSpacing/>
        <w:jc w:val="both"/>
        <w:rPr>
          <w:rFonts w:ascii="Calibri" w:eastAsia="Calibri" w:hAnsi="Calibri" w:cs="Times New Roman"/>
          <w:i/>
        </w:rPr>
      </w:pPr>
      <w:r w:rsidRPr="00F061B1">
        <w:rPr>
          <w:rFonts w:ascii="Calibri" w:eastAsia="Calibri" w:hAnsi="Calibri" w:cs="Times New Roman"/>
          <w:i/>
        </w:rPr>
        <w:t>Классификация условий труда и их учет при  аттестации рабочих мест.</w:t>
      </w:r>
    </w:p>
    <w:p w14:paraId="71D133F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Руководство Р 2.2.2006-05 "Руководство по гигиенической оценке факторов рабочей среды и трудового процесса. Критерии и классификация условий труда"</w:t>
      </w:r>
    </w:p>
    <w:p w14:paraId="01C494E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Условия труда подразделяются на четыре класса.</w:t>
      </w:r>
    </w:p>
    <w:p w14:paraId="6D923976"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1-й</w:t>
      </w:r>
      <w:r w:rsidRPr="00F061B1">
        <w:rPr>
          <w:rFonts w:ascii="Times New Roman" w:eastAsia="Times New Roman" w:hAnsi="Times New Roman" w:cs="Times New Roman"/>
          <w:lang w:eastAsia="ru-RU"/>
        </w:rPr>
        <w:tab/>
        <w:t xml:space="preserve">класс - </w:t>
      </w:r>
      <w:r w:rsidRPr="00F061B1">
        <w:rPr>
          <w:rFonts w:ascii="Times New Roman" w:eastAsia="Times New Roman" w:hAnsi="Times New Roman" w:cs="Times New Roman"/>
          <w:i/>
          <w:iCs/>
          <w:lang w:eastAsia="ru-RU"/>
        </w:rPr>
        <w:t>оптимальные,</w:t>
      </w:r>
      <w:r w:rsidRPr="00F061B1">
        <w:rPr>
          <w:rFonts w:ascii="Times New Roman" w:eastAsia="Times New Roman" w:hAnsi="Times New Roman" w:cs="Times New Roman"/>
          <w:lang w:eastAsia="ru-RU"/>
        </w:rPr>
        <w:t xml:space="preserve"> при которых сохраняется не только здоровье</w:t>
      </w:r>
    </w:p>
    <w:p w14:paraId="1DB35D4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работающих, но и создаются предпосылки для поддержания высокого уровня работоспособности.</w:t>
      </w:r>
    </w:p>
    <w:p w14:paraId="050D5B10"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2-й класс - </w:t>
      </w:r>
      <w:r w:rsidRPr="00F061B1">
        <w:rPr>
          <w:rFonts w:ascii="Times New Roman" w:eastAsia="Times New Roman" w:hAnsi="Times New Roman" w:cs="Times New Roman"/>
          <w:i/>
          <w:iCs/>
          <w:lang w:eastAsia="ru-RU"/>
        </w:rPr>
        <w:t>допустимые,</w:t>
      </w:r>
      <w:r w:rsidRPr="00F061B1">
        <w:rPr>
          <w:rFonts w:ascii="Times New Roman" w:eastAsia="Times New Roman" w:hAnsi="Times New Roman" w:cs="Times New Roman"/>
          <w:lang w:eastAsia="ru-RU"/>
        </w:rPr>
        <w:t xml:space="preserve"> характеризующиеся такими уровнями факторов среды и трудового процесса, которые не превышают уровней, установленных гигиеническими нормативами для рабочих мест, а возможные изменения функционального состояния организма восстанавливаются во время регламентированного отдыха или к началу следующей смены и не должны . оказывать неблагоприятного воздействия в ближайшем и отдаленном периоде на</w:t>
      </w:r>
    </w:p>
    <w:p w14:paraId="6C6B1D1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состояние здоровья работающих и их потомство.</w:t>
      </w:r>
    </w:p>
    <w:p w14:paraId="644923D3"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3-й класс - </w:t>
      </w:r>
      <w:r w:rsidRPr="00F061B1">
        <w:rPr>
          <w:rFonts w:ascii="Times New Roman" w:eastAsia="Times New Roman" w:hAnsi="Times New Roman" w:cs="Times New Roman"/>
          <w:i/>
          <w:iCs/>
          <w:lang w:eastAsia="ru-RU"/>
        </w:rPr>
        <w:t>вредные,</w:t>
      </w:r>
      <w:r w:rsidRPr="00F061B1">
        <w:rPr>
          <w:rFonts w:ascii="Times New Roman" w:eastAsia="Times New Roman" w:hAnsi="Times New Roman" w:cs="Times New Roman"/>
          <w:lang w:eastAsia="ru-RU"/>
        </w:rPr>
        <w:t xml:space="preserve"> характеризующиеся наличием вредных производственных факторов, превышающих гигиенические нормативы и оказывающих</w:t>
      </w:r>
    </w:p>
    <w:p w14:paraId="64F02F5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неблагоприятное воздействие на организм работающего и( или) его потомство.</w:t>
      </w:r>
    </w:p>
    <w:p w14:paraId="6D5506B4"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4-й класс - </w:t>
      </w:r>
      <w:r w:rsidRPr="00F061B1">
        <w:rPr>
          <w:rFonts w:ascii="Times New Roman" w:eastAsia="Times New Roman" w:hAnsi="Times New Roman" w:cs="Times New Roman"/>
          <w:i/>
          <w:iCs/>
          <w:lang w:eastAsia="ru-RU"/>
        </w:rPr>
        <w:t>опасные</w:t>
      </w:r>
      <w:r w:rsidRPr="00F061B1">
        <w:rPr>
          <w:rFonts w:ascii="Times New Roman" w:eastAsia="Times New Roman" w:hAnsi="Times New Roman" w:cs="Times New Roman"/>
          <w:lang w:eastAsia="ru-RU"/>
        </w:rPr>
        <w:t xml:space="preserve"> (экстремальные), характеризующиеся такими уровнями производственных факторов, воздействие которых в течение рабочей смены (или ее части) создает угрозу для жизни, высокий риск возникновения тяжелых </w:t>
      </w:r>
      <w:proofErr w:type="spellStart"/>
      <w:r w:rsidRPr="00F061B1">
        <w:rPr>
          <w:rFonts w:ascii="Times New Roman" w:eastAsia="Times New Roman" w:hAnsi="Times New Roman" w:cs="Times New Roman"/>
          <w:lang w:eastAsia="ru-RU"/>
        </w:rPr>
        <w:t>формострых</w:t>
      </w:r>
      <w:proofErr w:type="spellEnd"/>
      <w:r w:rsidRPr="00F061B1">
        <w:rPr>
          <w:rFonts w:ascii="Times New Roman" w:eastAsia="Times New Roman" w:hAnsi="Times New Roman" w:cs="Times New Roman"/>
          <w:lang w:eastAsia="ru-RU"/>
        </w:rPr>
        <w:t xml:space="preserve"> профессиональных поражений.</w:t>
      </w:r>
    </w:p>
    <w:p w14:paraId="71EF090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При отсутствии на рабочем месте опасных и вредных производственных факторов или соответствии их фактических значений оптимальным или допустимым величинам (1 -й и 2-й </w:t>
      </w:r>
      <w:r w:rsidRPr="00F061B1">
        <w:rPr>
          <w:rFonts w:ascii="Times New Roman" w:eastAsia="Times New Roman" w:hAnsi="Times New Roman" w:cs="Times New Roman"/>
          <w:lang w:eastAsia="ru-RU"/>
        </w:rPr>
        <w:lastRenderedPageBreak/>
        <w:t>классы условий труда), считается, что условия труда на рабочем месте отвечают гигиеническим требованиям и требованиям безопасности. Рабочее место признается аттестованным.</w:t>
      </w:r>
    </w:p>
    <w:p w14:paraId="7A39F8B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Если фактические уровни опасных и вредных производственных факторов превышают допустимые значения (3-й класс условий труда) рабочее место признается условно аттестованным с указанием соответствующего класса и степени вредности и внесением предложений по приведению его в соответствие с нормативными правовыми актами по охране труда в План мероприятий по улучшению и оздоровлению условий труда в организации/</w:t>
      </w:r>
    </w:p>
    <w:p w14:paraId="1D07F7C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 отнесении условий труда к 4 классу (опасному) рабочее место признается неаттестованным и подлежит незамедлительному переоснащению или ликвидации.</w:t>
      </w:r>
    </w:p>
    <w:p w14:paraId="55B938AD" w14:textId="77777777" w:rsidR="00F061B1" w:rsidRPr="00F061B1" w:rsidRDefault="00F061B1" w:rsidP="003B7AC8">
      <w:pPr>
        <w:numPr>
          <w:ilvl w:val="0"/>
          <w:numId w:val="5"/>
        </w:numPr>
        <w:spacing w:after="0" w:line="240" w:lineRule="auto"/>
        <w:contextualSpacing/>
        <w:rPr>
          <w:rFonts w:ascii="Calibri" w:eastAsia="Calibri" w:hAnsi="Calibri" w:cs="Times New Roman"/>
          <w:i/>
        </w:rPr>
      </w:pPr>
      <w:r w:rsidRPr="00F061B1">
        <w:rPr>
          <w:rFonts w:ascii="Calibri" w:eastAsia="Calibri" w:hAnsi="Calibri" w:cs="Times New Roman"/>
          <w:i/>
        </w:rPr>
        <w:t>Обязанности работников в области охраны труда.</w:t>
      </w:r>
    </w:p>
    <w:p w14:paraId="3DC0253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Ст. 214 Трудового Кодекса.</w:t>
      </w:r>
    </w:p>
    <w:p w14:paraId="0F602C5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Работник обязан:</w:t>
      </w:r>
    </w:p>
    <w:p w14:paraId="7792918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соблюдать требования охраны труда;</w:t>
      </w:r>
    </w:p>
    <w:p w14:paraId="4CE696A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правильно применять средства индивидуальной и коллективной защиты; проходить обучение безопасным методам и приемам выполнения работ и оказанию первой помощи пострадавшим на производстве, инструктаж по охране труда, стажировку на рабочем месте, проверку знаний требований охраны труда;</w:t>
      </w:r>
    </w:p>
    <w:p w14:paraId="452F5D9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 ‘</w:t>
      </w:r>
    </w:p>
    <w:p w14:paraId="45253AA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проходить обязательные предварительные (при поступлении на работу) и периодические (Ь течение 'трудовой деятельности) медицинские осмотры (обследования), а также проходить внеочередные медицинские осмотры (обследования) по направлению работодателя в случаях, предусмотренных Трудовым Кодексом и иными федеральными законами.</w:t>
      </w:r>
    </w:p>
    <w:p w14:paraId="4048BEC3" w14:textId="77777777" w:rsidR="00F061B1" w:rsidRPr="00F061B1" w:rsidRDefault="00F061B1" w:rsidP="00F061B1">
      <w:pPr>
        <w:spacing w:after="0"/>
        <w:rPr>
          <w:rFonts w:ascii="Calibri" w:eastAsia="Calibri" w:hAnsi="Calibri" w:cs="Times New Roman"/>
          <w:i/>
        </w:rPr>
      </w:pPr>
      <w:r w:rsidRPr="00F061B1">
        <w:rPr>
          <w:rFonts w:ascii="Calibri" w:eastAsia="Calibri" w:hAnsi="Calibri" w:cs="Times New Roman"/>
          <w:i/>
        </w:rPr>
        <w:t xml:space="preserve">    13. Цели проведения аттестации рабочих мест по условиям труда.</w:t>
      </w:r>
    </w:p>
    <w:p w14:paraId="41CB165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планирование и проведение мероприятий по охране и условиям труда в соответствии с действующими нормативными правовыми документами;</w:t>
      </w:r>
    </w:p>
    <w:p w14:paraId="272580E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сертификация производственных объектов на соответствие требованиям по охране . труда;</w:t>
      </w:r>
    </w:p>
    <w:p w14:paraId="64CE90E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обоснование предоставления льгот и компенсаций работникам, занятым на тяжелых работах и работах с вредными и опасными условиями труда, в предусмотренном законодательством порядке;</w:t>
      </w:r>
    </w:p>
    <w:p w14:paraId="6398F0B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 решение вопроса о связи заболевания с профессией при подозрении на профессиональное заболевание, установлении диагноза профзаболевания, в том числе при решении споров, разногласий в судебном порядке; рассмотрение вопроса о прекращении (приостановлении) эксплуатации цеха, участка, производственного оборудования, изменении технологий, представляющих непосредственную угрозу для жизни и (или) здоровья работников; включение в трудовой договор (контракт) условий труда работников; </w:t>
      </w:r>
    </w:p>
    <w:p w14:paraId="7D57624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ознакомление работающих с условиями труда на рабочих местах;</w:t>
      </w:r>
    </w:p>
    <w:p w14:paraId="1C637BF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составление статистической отчетности о состоянии условий труда, льготах и компенсациях за работу с вредными и опасными условиями труда по форме № 1 - Т (условия труда);</w:t>
      </w:r>
    </w:p>
    <w:p w14:paraId="2F988C8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применение административно-экономических санкций (мер воздействия) к виновным должностным лицам в связи с нарушением законодательства об охране труда.</w:t>
      </w:r>
    </w:p>
    <w:p w14:paraId="0A53D4F0" w14:textId="77777777" w:rsidR="00F061B1" w:rsidRPr="00F061B1" w:rsidRDefault="00F061B1" w:rsidP="00F061B1">
      <w:pPr>
        <w:spacing w:after="0"/>
        <w:rPr>
          <w:rFonts w:ascii="Calibri" w:eastAsia="Calibri" w:hAnsi="Calibri" w:cs="Times New Roman"/>
        </w:rPr>
      </w:pPr>
      <w:r w:rsidRPr="00F061B1">
        <w:rPr>
          <w:rFonts w:ascii="Calibri" w:eastAsia="Calibri" w:hAnsi="Calibri" w:cs="Times New Roman"/>
        </w:rPr>
        <w:t>14.</w:t>
      </w:r>
      <w:r w:rsidRPr="00F061B1">
        <w:rPr>
          <w:rFonts w:ascii="Calibri" w:eastAsia="Calibri" w:hAnsi="Calibri" w:cs="Times New Roman"/>
          <w:i/>
        </w:rPr>
        <w:t>Работы, на которых ограничивается применение труда женщин.</w:t>
      </w:r>
    </w:p>
    <w:p w14:paraId="4D1CB003"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Ст. 253 Трудового Кодекса.</w:t>
      </w:r>
    </w:p>
    <w:p w14:paraId="60993F1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СанПиН 2.2.555-96. Гигиенические требования к условиям труда женщин.</w:t>
      </w:r>
    </w:p>
    <w:p w14:paraId="7216A46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Перечень тяжелых работ и работ с вредными или опасными условиями труда, при выполнении которых запрещается применение труда женщин. Постановление Правительства РФ от 25.02.2000 г. № 162.</w:t>
      </w:r>
    </w:p>
    <w:p w14:paraId="69AD189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Ограничивается применение труда женщин на тяжелых работах и работах с вредными и (или) опасными условиями труда, а также на подземных работах, за исключение нефизических работ или работ по санитарному и бытовому обслуживанию.</w:t>
      </w:r>
    </w:p>
    <w:p w14:paraId="3094724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Запрещается применение труда женщин на работах, связанных с подъемом и перемещением вручную тяжестей, превышающих предельно допустимые для них нормы.</w:t>
      </w:r>
    </w:p>
    <w:p w14:paraId="49F0F47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Перечни производств, работ профессий и должностей с вредными и (или) опасными условиями труда, на которых ограничивается применение труда женщин и предельно допустимые нормы нагрузок для женщин при подъеме и перемещении тяжестей вручную утверждаются в порядке, </w:t>
      </w:r>
      <w:r w:rsidRPr="00F061B1">
        <w:rPr>
          <w:rFonts w:ascii="Times New Roman" w:eastAsia="Times New Roman" w:hAnsi="Times New Roman" w:cs="Times New Roman"/>
          <w:lang w:eastAsia="ru-RU"/>
        </w:rPr>
        <w:lastRenderedPageBreak/>
        <w:t>установленном Правительством РФ с учетом мнения Российской трехсторонней комиссии по регулированию социально-трудовых отношений.</w:t>
      </w:r>
    </w:p>
    <w:p w14:paraId="3BDE8D69"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Работодатель может принимать решение о применении труда женщин на работах (профессиях, должностях), включенных в перечень № 162, при условии создания безопасных условий труда, подтвержденных результатами аттестации рабочих мест, при положительном заключении государственной экспертизы условий труда и службы Госсанэпиднадзора субъекта РФ.</w:t>
      </w:r>
    </w:p>
    <w:p w14:paraId="63E3C05F" w14:textId="77777777" w:rsidR="00F061B1" w:rsidRPr="00F061B1" w:rsidRDefault="00F061B1" w:rsidP="00F061B1">
      <w:pPr>
        <w:rPr>
          <w:rFonts w:ascii="Calibri" w:eastAsia="Calibri" w:hAnsi="Calibri" w:cs="Times New Roman"/>
        </w:rPr>
      </w:pPr>
      <w:r w:rsidRPr="00F061B1">
        <w:rPr>
          <w:rFonts w:ascii="Calibri" w:eastAsia="Calibri" w:hAnsi="Calibri" w:cs="Times New Roman"/>
        </w:rPr>
        <w:t>15.</w:t>
      </w:r>
      <w:r w:rsidRPr="00F061B1">
        <w:rPr>
          <w:rFonts w:ascii="Calibri" w:eastAsia="Calibri" w:hAnsi="Calibri" w:cs="Times New Roman"/>
          <w:i/>
        </w:rPr>
        <w:t>Понятие-сертификация работ по охране труда в организациях.</w:t>
      </w:r>
    </w:p>
    <w:p w14:paraId="3357E47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Это проверка и оценка соответствия элементов деятельности работодателя по обеспечению охраны труда государственным нормативным требованиям охраны труда с учетом проведения аттестации рабочих мест по условиям труда и особенностей организации работ по охране труда в отраслях экономики.</w:t>
      </w:r>
    </w:p>
    <w:p w14:paraId="4DE3740E" w14:textId="77777777" w:rsidR="00F061B1" w:rsidRPr="00F061B1" w:rsidRDefault="00F061B1" w:rsidP="00F061B1">
      <w:pPr>
        <w:spacing w:after="0"/>
        <w:rPr>
          <w:rFonts w:ascii="Calibri" w:eastAsia="Calibri" w:hAnsi="Calibri" w:cs="Times New Roman"/>
          <w:i/>
        </w:rPr>
      </w:pPr>
      <w:r w:rsidRPr="00F061B1">
        <w:rPr>
          <w:rFonts w:ascii="Calibri" w:eastAsia="Calibri" w:hAnsi="Calibri" w:cs="Times New Roman"/>
          <w:i/>
        </w:rPr>
        <w:t xml:space="preserve"> 16.  Обязанности работодателя при несчастном случае на производстве.</w:t>
      </w:r>
    </w:p>
    <w:p w14:paraId="29E80EF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Статья 228 Трудового Кодекса.</w:t>
      </w:r>
    </w:p>
    <w:p w14:paraId="4693A17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w:t>
      </w:r>
      <w:r w:rsidRPr="00F061B1">
        <w:rPr>
          <w:rFonts w:ascii="Times New Roman" w:eastAsia="Times New Roman" w:hAnsi="Times New Roman" w:cs="Times New Roman"/>
          <w:u w:val="single"/>
          <w:lang w:eastAsia="ru-RU"/>
        </w:rPr>
        <w:t>ри несчастном случае</w:t>
      </w:r>
      <w:r w:rsidRPr="00F061B1">
        <w:rPr>
          <w:rFonts w:ascii="Times New Roman" w:eastAsia="Times New Roman" w:hAnsi="Times New Roman" w:cs="Times New Roman"/>
          <w:lang w:eastAsia="ru-RU"/>
        </w:rPr>
        <w:t xml:space="preserve"> на производстве работодатель (его представитель) обязан:</w:t>
      </w:r>
    </w:p>
    <w:p w14:paraId="28A6AD8C"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немедленно организовать первую помощь пострадавшему и при необходимости доставку его в медицинскую организацию;</w:t>
      </w:r>
    </w:p>
    <w:p w14:paraId="1D5CA0BD"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принять неотложные меры по предотвращению развития аварийной или иной чрезвычайной ситуации и воздействия травмирующих факторов на других лиц; сохранить до начала расследования несчастного случая обстановку, какой она была </w:t>
      </w:r>
      <w:proofErr w:type="spellStart"/>
      <w:r w:rsidRPr="00F061B1">
        <w:rPr>
          <w:rFonts w:ascii="Times New Roman" w:eastAsia="Times New Roman" w:hAnsi="Times New Roman" w:cs="Times New Roman"/>
          <w:lang w:eastAsia="ru-RU"/>
        </w:rPr>
        <w:t>намомент</w:t>
      </w:r>
      <w:proofErr w:type="spellEnd"/>
      <w:r w:rsidRPr="00F061B1">
        <w:rPr>
          <w:rFonts w:ascii="Times New Roman" w:eastAsia="Times New Roman" w:hAnsi="Times New Roman" w:cs="Times New Roman"/>
          <w:lang w:eastAsia="ru-RU"/>
        </w:rPr>
        <w:t xml:space="preserve">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14:paraId="058F3414"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немедленно проинформировать о несчастном случае органы и организации, указанные в Трудовом Кодексе, других федеральных законах и иных нормативных правовых актах Российской Федерации, а о тяжелом несчастном случае или несчастном случае со смертельным исходом - также родственников пострадавшего;</w:t>
      </w:r>
    </w:p>
    <w:p w14:paraId="61CD8655"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 в соответствии с настоящей главой.</w:t>
      </w:r>
    </w:p>
    <w:p w14:paraId="24A7450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 групповом несчастном случае (два человека и более), тяжелом несчастном случае или несчастном случае со смертельным исходом работодатель (его представитель) в течение суток обязан направить извещение по установленной форме: в соответствующую государственную инспекцию труда;</w:t>
      </w:r>
    </w:p>
    <w:p w14:paraId="400F9800"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прокуратуру по месту происшествия несчастного случая;</w:t>
      </w:r>
    </w:p>
    <w:p w14:paraId="314700E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орган исполнительной власти субъекта Российской Федерации и (или) орган местного . самоуправления по месту государственной регистрации юридического лица или физического лица в качестве индивидуального предпринимателя; работодателю, направившему работника, с которым произошел несчастный случай;</w:t>
      </w:r>
    </w:p>
    <w:p w14:paraId="0BFA9402"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 территориальный орган ’ соответствующего федерального органа исполнительной власти, осуществляющего функции по контролю и надзору в установленной сфере деятельности, если несчастный случай произошел в организации или на объекте, подконтрольных этому органу;</w:t>
      </w:r>
    </w:p>
    <w:p w14:paraId="270CCE6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14:paraId="3156BEF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 групповом несчастном случае, тяжелом несчастном случае или несчастном случае со смертельным исходом работодатель (его представитель) в течение суток также обязан направить извещение по установленной форме в соответствующее территориальное объединение организаций профсоюзов.</w:t>
      </w:r>
    </w:p>
    <w:p w14:paraId="67E93ED4"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 случаях острого отравления работодатель (его представитель) сообщает также в соответствующий орган санитарно-эпидемиологического надзора.</w:t>
      </w:r>
    </w:p>
    <w:p w14:paraId="7A1C4C30" w14:textId="77777777" w:rsidR="00F061B1" w:rsidRPr="00F061B1" w:rsidRDefault="00F061B1" w:rsidP="00F061B1">
      <w:pPr>
        <w:spacing w:after="0"/>
        <w:rPr>
          <w:rFonts w:ascii="Calibri" w:eastAsia="Calibri" w:hAnsi="Calibri" w:cs="Times New Roman"/>
          <w:i/>
        </w:rPr>
      </w:pPr>
      <w:r w:rsidRPr="00F061B1">
        <w:rPr>
          <w:rFonts w:ascii="Calibri" w:eastAsia="Calibri" w:hAnsi="Calibri" w:cs="Times New Roman"/>
          <w:i/>
        </w:rPr>
        <w:t>17.  Понятие - условия труда, безопасные условия труда.</w:t>
      </w:r>
    </w:p>
    <w:p w14:paraId="2AA3D35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Ст. 209 Трудового Кодекса.</w:t>
      </w:r>
    </w:p>
    <w:p w14:paraId="69EF547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lastRenderedPageBreak/>
        <w:t>Условия труда - совокупность факторов производственной среды и трудового процесса, оказывающих влияние на работоспособность и здоровье работника.</w:t>
      </w:r>
    </w:p>
    <w:p w14:paraId="1D896634" w14:textId="77777777" w:rsidR="00F061B1" w:rsidRPr="00F061B1" w:rsidRDefault="00AA45B0" w:rsidP="00F061B1">
      <w:pPr>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18</w:t>
      </w:r>
      <w:r w:rsidR="00F061B1" w:rsidRPr="00F061B1">
        <w:rPr>
          <w:rFonts w:ascii="Times New Roman" w:eastAsia="Times New Roman" w:hAnsi="Times New Roman" w:cs="Times New Roman"/>
          <w:i/>
          <w:lang w:eastAsia="ru-RU"/>
        </w:rPr>
        <w:t>.  Обеспечение работающих молоком и лечебно-профилактическим питанием.</w:t>
      </w:r>
    </w:p>
    <w:p w14:paraId="3B22991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Ст. 222 Трудового Кодекса.</w:t>
      </w:r>
    </w:p>
    <w:p w14:paraId="39586DD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 xml:space="preserve">Постановление Правительства РФ от 29 ноября 2002 г. </w:t>
      </w:r>
      <w:r w:rsidRPr="00F061B1">
        <w:rPr>
          <w:rFonts w:ascii="Times New Roman" w:eastAsia="Times New Roman" w:hAnsi="Times New Roman" w:cs="Times New Roman"/>
          <w:i/>
          <w:iCs/>
          <w:lang w:val="en-US" w:eastAsia="ru-RU"/>
        </w:rPr>
        <w:t>N</w:t>
      </w:r>
      <w:r w:rsidRPr="00F061B1">
        <w:rPr>
          <w:rFonts w:ascii="Times New Roman" w:eastAsia="Times New Roman" w:hAnsi="Times New Roman" w:cs="Times New Roman"/>
          <w:i/>
          <w:iCs/>
          <w:lang w:eastAsia="ru-RU"/>
        </w:rPr>
        <w:t>849 "О порядке утверждения норм и условий бесплатной выдачи работникам, занятым на работах с вредными условиями труда, молока или других равноценных пищевых продуктов, а также лечебно-профилактического питания ".</w:t>
      </w:r>
    </w:p>
    <w:p w14:paraId="107A7A1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Постановление Минтруда РФ от 31 марта 2003 г. № 13 «Об утверждении норм и условий бесплатной выдачи молока или других равноценных пищевых продуктов работникам, занятым на работах с вредными условиями труда».</w:t>
      </w:r>
    </w:p>
    <w:p w14:paraId="45AAABE8"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На работах с вредными условиями труда работникам выдаются бесплатно по установленным нормам молоко или другие равноценные пищевые продукты.</w:t>
      </w:r>
    </w:p>
    <w:p w14:paraId="3F91BE2B"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На работах с особо вредными условиями труда предоставляется бесплатно по установленным нормам </w:t>
      </w:r>
      <w:proofErr w:type="spellStart"/>
      <w:r w:rsidRPr="00F061B1">
        <w:rPr>
          <w:rFonts w:ascii="Times New Roman" w:eastAsia="Times New Roman" w:hAnsi="Times New Roman" w:cs="Times New Roman"/>
          <w:lang w:eastAsia="ru-RU"/>
        </w:rPr>
        <w:t>лечебно</w:t>
      </w:r>
      <w:proofErr w:type="spellEnd"/>
      <w:r w:rsidRPr="00F061B1">
        <w:rPr>
          <w:rFonts w:ascii="Times New Roman" w:eastAsia="Times New Roman" w:hAnsi="Times New Roman" w:cs="Times New Roman"/>
          <w:lang w:eastAsia="ru-RU"/>
        </w:rPr>
        <w:t xml:space="preserve"> - профилактическое питание.</w:t>
      </w:r>
    </w:p>
    <w:p w14:paraId="55395E1F"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Предприятия самостоятельно решают все вопросы, связанные с бесплатной выдачей рабочим и служащим молока или других равноценных пищевых продуктов, согласно Приказу Минздрава РФ от 28.03 2003 г. </w:t>
      </w:r>
      <w:r w:rsidRPr="00F061B1">
        <w:rPr>
          <w:rFonts w:ascii="Times New Roman" w:eastAsia="Times New Roman" w:hAnsi="Times New Roman" w:cs="Times New Roman"/>
          <w:lang w:val="en-US" w:eastAsia="ru-RU"/>
        </w:rPr>
        <w:t>N</w:t>
      </w:r>
      <w:r w:rsidRPr="00F061B1">
        <w:rPr>
          <w:rFonts w:ascii="Times New Roman" w:eastAsia="Times New Roman" w:hAnsi="Times New Roman" w:cs="Times New Roman"/>
          <w:lang w:eastAsia="ru-RU"/>
        </w:rPr>
        <w:t xml:space="preserve"> 125 "Об утверждении Перечня вредных производственных факторов, при воздействии которых в профилактических целях рекомендуется употребление молока или других равноценных пищевых продуктов", и с учетом следующих условий:</w:t>
      </w:r>
    </w:p>
    <w:p w14:paraId="14DCB7B0"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а)</w:t>
      </w:r>
      <w:r w:rsidRPr="00F061B1">
        <w:rPr>
          <w:rFonts w:ascii="Times New Roman" w:eastAsia="Times New Roman" w:hAnsi="Times New Roman" w:cs="Times New Roman"/>
          <w:lang w:eastAsia="ru-RU"/>
        </w:rPr>
        <w:tab/>
        <w:t>молоко выдается по 0,5 литра за смену независимо от ее продолжительности в дни фактической занятости работника на работах, связанных с производством или применением химических веществ, предусмотренных в Перечне, указанном в пункте 1 настоящего постановления;</w:t>
      </w:r>
    </w:p>
    <w:p w14:paraId="727F880B"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б)</w:t>
      </w:r>
      <w:r w:rsidRPr="00F061B1">
        <w:rPr>
          <w:rFonts w:ascii="Times New Roman" w:eastAsia="Times New Roman" w:hAnsi="Times New Roman" w:cs="Times New Roman"/>
          <w:lang w:eastAsia="ru-RU"/>
        </w:rPr>
        <w:tab/>
        <w:t>выдача и употребление молока должны осуществляться в буфетах, столовых или в специально оборудованных в соответствии с санитарно-гигиеническими требованиями помещениях;</w:t>
      </w:r>
    </w:p>
    <w:p w14:paraId="2192F52D"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w:t>
      </w:r>
      <w:r w:rsidRPr="00F061B1">
        <w:rPr>
          <w:rFonts w:ascii="Times New Roman" w:eastAsia="Times New Roman" w:hAnsi="Times New Roman" w:cs="Times New Roman"/>
          <w:lang w:eastAsia="ru-RU"/>
        </w:rPr>
        <w:tab/>
        <w:t>не допускать оплату молока деньгами, замену его другими товарами и продуктами (кроме равноценных -кефира, простокваши, мацони и т.д.), выдачу молока за одну или несколько смен вперед, равно как и за прошедшие смены, и отпуск его на дом;</w:t>
      </w:r>
    </w:p>
    <w:p w14:paraId="1DD47779"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г)</w:t>
      </w:r>
      <w:r w:rsidRPr="00F061B1">
        <w:rPr>
          <w:rFonts w:ascii="Times New Roman" w:eastAsia="Times New Roman" w:hAnsi="Times New Roman" w:cs="Times New Roman"/>
          <w:lang w:eastAsia="ru-RU"/>
        </w:rPr>
        <w:tab/>
        <w:t>работникам, получающим бесплатно лечебно-профилактическое питание в связи с особо вредными условиями труда, молоко не выдается.</w:t>
      </w:r>
    </w:p>
    <w:p w14:paraId="7AF8124D"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Расходы, связанные с бесплатной выдачей молока, могут производиться по решению трудового коллектива как за счет себестоимости выпускаемой продукции, </w:t>
      </w:r>
      <w:proofErr w:type="spellStart"/>
      <w:r w:rsidRPr="00F061B1">
        <w:rPr>
          <w:rFonts w:ascii="Times New Roman" w:eastAsia="Times New Roman" w:hAnsi="Times New Roman" w:cs="Times New Roman"/>
          <w:lang w:eastAsia="ru-RU"/>
        </w:rPr>
        <w:t>строительно</w:t>
      </w:r>
      <w:r w:rsidRPr="00F061B1">
        <w:rPr>
          <w:rFonts w:ascii="Times New Roman" w:eastAsia="Times New Roman" w:hAnsi="Times New Roman" w:cs="Times New Roman"/>
          <w:lang w:eastAsia="ru-RU"/>
        </w:rPr>
        <w:softHyphen/>
        <w:t>монтажных</w:t>
      </w:r>
      <w:proofErr w:type="spellEnd"/>
      <w:r w:rsidRPr="00F061B1">
        <w:rPr>
          <w:rFonts w:ascii="Times New Roman" w:eastAsia="Times New Roman" w:hAnsi="Times New Roman" w:cs="Times New Roman"/>
          <w:lang w:eastAsia="ru-RU"/>
        </w:rPr>
        <w:t xml:space="preserve"> и наладочных работ, так и за счет фонда социального развития. В бюджетных организациях - за счет ассигнований по бюджету.</w:t>
      </w:r>
    </w:p>
    <w:p w14:paraId="19E320C4"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Трудовые коллективы, проявляя заботу об улучшении условий труда работающих, должны настойчиво добиваться от администрации предприятия осуществления эффективных мер по ликвидации загрязнения воздушной среды на рабочих местах, где установлена выдача молока, вредными химическими веществами и приведению условий труда в полное соответствие с требованиями санитарно-гигиенических норм и правил.</w:t>
      </w:r>
    </w:p>
    <w:p w14:paraId="396CBE5E"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 обеспечении нормальных условий труда администрация и профсоюзный комитет по согласованию с Советом трудового коллектива предприятия принимают решение о прекращении выдачи молока.</w:t>
      </w:r>
    </w:p>
    <w:p w14:paraId="1BCFFAB6"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Выдача работникам по установленным нормам молока или других равноценных пищевых продуктов по письменным заявлениям работников может быть заменена компенсационной выплатой в </w:t>
      </w:r>
      <w:proofErr w:type="spellStart"/>
      <w:r w:rsidRPr="00F061B1">
        <w:rPr>
          <w:rFonts w:ascii="Times New Roman" w:eastAsia="Times New Roman" w:hAnsi="Times New Roman" w:cs="Times New Roman"/>
          <w:lang w:eastAsia="ru-RU"/>
        </w:rPr>
        <w:t>размёре</w:t>
      </w:r>
      <w:proofErr w:type="spellEnd"/>
      <w:r w:rsidRPr="00F061B1">
        <w:rPr>
          <w:rFonts w:ascii="Times New Roman" w:eastAsia="Times New Roman" w:hAnsi="Times New Roman" w:cs="Times New Roman"/>
          <w:lang w:eastAsia="ru-RU"/>
        </w:rPr>
        <w:t>, эквивалентном' стоимости молока или других равноценных пищевых продуктов, если это предусмотрено коллективным договором и (или) трудовым договором.</w:t>
      </w:r>
    </w:p>
    <w:p w14:paraId="14D1D470" w14:textId="77777777" w:rsidR="00F061B1" w:rsidRPr="00F061B1" w:rsidRDefault="00AA45B0" w:rsidP="00F061B1">
      <w:pPr>
        <w:spacing w:after="0" w:line="240" w:lineRule="auto"/>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1</w:t>
      </w:r>
      <w:r w:rsidR="00F061B1" w:rsidRPr="00F061B1">
        <w:rPr>
          <w:rFonts w:ascii="Times New Roman" w:eastAsia="Calibri" w:hAnsi="Times New Roman" w:cs="Times New Roman"/>
          <w:i/>
          <w:sz w:val="24"/>
          <w:szCs w:val="24"/>
          <w:lang w:eastAsia="ru-RU"/>
        </w:rPr>
        <w:t>9.  Опасные производственные факторы. Определение, классификация.</w:t>
      </w:r>
    </w:p>
    <w:p w14:paraId="50CF88A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Опасный производственный фактор - фактор среды и трудового процесса, который может быть причиной острого заболевания или внезапного ухудшения здоровья, смерти.</w:t>
      </w:r>
    </w:p>
    <w:p w14:paraId="44B96E5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К опасным производственным факторам относятся:</w:t>
      </w:r>
    </w:p>
    <w:p w14:paraId="18C9ED7F" w14:textId="77777777" w:rsidR="00F061B1" w:rsidRPr="00F061B1" w:rsidRDefault="00F061B1" w:rsidP="003B7AC8">
      <w:pPr>
        <w:numPr>
          <w:ilvl w:val="0"/>
          <w:numId w:val="11"/>
        </w:numPr>
        <w:spacing w:after="0" w:line="240" w:lineRule="auto"/>
        <w:contextualSpacing/>
        <w:jc w:val="both"/>
        <w:rPr>
          <w:rFonts w:ascii="Times New Roman" w:eastAsia="Calibri" w:hAnsi="Times New Roman" w:cs="Times New Roman"/>
        </w:rPr>
      </w:pPr>
      <w:r w:rsidRPr="00F061B1">
        <w:rPr>
          <w:rFonts w:ascii="Times New Roman" w:eastAsia="Calibri" w:hAnsi="Times New Roman" w:cs="Times New Roman"/>
        </w:rPr>
        <w:t>подвижные части производственного оборудования;</w:t>
      </w:r>
    </w:p>
    <w:p w14:paraId="15A8F356" w14:textId="77777777" w:rsidR="00F061B1" w:rsidRPr="00F061B1" w:rsidRDefault="00F061B1" w:rsidP="003B7AC8">
      <w:pPr>
        <w:numPr>
          <w:ilvl w:val="0"/>
          <w:numId w:val="11"/>
        </w:numPr>
        <w:spacing w:after="0" w:line="240" w:lineRule="auto"/>
        <w:contextualSpacing/>
        <w:jc w:val="both"/>
        <w:rPr>
          <w:rFonts w:ascii="Times New Roman" w:eastAsia="Calibri" w:hAnsi="Times New Roman" w:cs="Times New Roman"/>
        </w:rPr>
      </w:pPr>
      <w:r w:rsidRPr="00F061B1">
        <w:rPr>
          <w:rFonts w:ascii="Times New Roman" w:eastAsia="Calibri" w:hAnsi="Times New Roman" w:cs="Times New Roman"/>
        </w:rPr>
        <w:t>движущиеся машины и механизмы;</w:t>
      </w:r>
    </w:p>
    <w:p w14:paraId="0D8BE7B0" w14:textId="77777777" w:rsidR="00F061B1" w:rsidRPr="00F061B1" w:rsidRDefault="00F061B1" w:rsidP="003B7AC8">
      <w:pPr>
        <w:numPr>
          <w:ilvl w:val="0"/>
          <w:numId w:val="11"/>
        </w:numPr>
        <w:spacing w:after="0" w:line="240" w:lineRule="auto"/>
        <w:contextualSpacing/>
        <w:jc w:val="both"/>
        <w:rPr>
          <w:rFonts w:ascii="Times New Roman" w:eastAsia="Calibri" w:hAnsi="Times New Roman" w:cs="Times New Roman"/>
        </w:rPr>
      </w:pPr>
      <w:r w:rsidRPr="00F061B1">
        <w:rPr>
          <w:rFonts w:ascii="Times New Roman" w:eastAsia="Calibri" w:hAnsi="Times New Roman" w:cs="Times New Roman"/>
        </w:rPr>
        <w:lastRenderedPageBreak/>
        <w:t>расположение рабочего места на значительной высоте от уровня пола или земли;</w:t>
      </w:r>
    </w:p>
    <w:p w14:paraId="4B43FC51" w14:textId="77777777" w:rsidR="00F061B1" w:rsidRPr="00F061B1" w:rsidRDefault="00F061B1" w:rsidP="003B7AC8">
      <w:pPr>
        <w:numPr>
          <w:ilvl w:val="0"/>
          <w:numId w:val="11"/>
        </w:numPr>
        <w:spacing w:after="0" w:line="240" w:lineRule="auto"/>
        <w:contextualSpacing/>
        <w:jc w:val="both"/>
        <w:rPr>
          <w:rFonts w:ascii="Times New Roman" w:eastAsia="Calibri" w:hAnsi="Times New Roman" w:cs="Times New Roman"/>
        </w:rPr>
      </w:pPr>
      <w:r w:rsidRPr="00F061B1">
        <w:rPr>
          <w:rFonts w:ascii="Times New Roman" w:eastAsia="Calibri" w:hAnsi="Times New Roman" w:cs="Times New Roman"/>
        </w:rPr>
        <w:t>разрушающиеся конструкции;</w:t>
      </w:r>
    </w:p>
    <w:p w14:paraId="0A337DCE" w14:textId="77777777" w:rsidR="00F061B1" w:rsidRPr="00F061B1" w:rsidRDefault="00F061B1" w:rsidP="003B7AC8">
      <w:pPr>
        <w:numPr>
          <w:ilvl w:val="0"/>
          <w:numId w:val="11"/>
        </w:numPr>
        <w:spacing w:after="0" w:line="240" w:lineRule="auto"/>
        <w:contextualSpacing/>
        <w:jc w:val="both"/>
        <w:rPr>
          <w:rFonts w:ascii="Times New Roman" w:eastAsia="Calibri" w:hAnsi="Times New Roman" w:cs="Times New Roman"/>
        </w:rPr>
      </w:pPr>
      <w:r w:rsidRPr="00F061B1">
        <w:rPr>
          <w:rFonts w:ascii="Times New Roman" w:eastAsia="Calibri" w:hAnsi="Times New Roman" w:cs="Times New Roman"/>
        </w:rPr>
        <w:t>обрушивающиеся горные породы;</w:t>
      </w:r>
    </w:p>
    <w:p w14:paraId="746DFB29" w14:textId="77777777" w:rsidR="00F061B1" w:rsidRPr="00F061B1" w:rsidRDefault="00F061B1" w:rsidP="003B7AC8">
      <w:pPr>
        <w:numPr>
          <w:ilvl w:val="0"/>
          <w:numId w:val="11"/>
        </w:numPr>
        <w:spacing w:after="0" w:line="240" w:lineRule="auto"/>
        <w:contextualSpacing/>
        <w:jc w:val="both"/>
        <w:rPr>
          <w:rFonts w:ascii="Times New Roman" w:eastAsia="Calibri" w:hAnsi="Times New Roman" w:cs="Times New Roman"/>
        </w:rPr>
      </w:pPr>
      <w:r w:rsidRPr="00F061B1">
        <w:rPr>
          <w:rFonts w:ascii="Times New Roman" w:eastAsia="Calibri" w:hAnsi="Times New Roman" w:cs="Times New Roman"/>
        </w:rPr>
        <w:t>острые кромки, заусеницы и шероховатости на поверхностях заготовок инструментов и оборудования и т.п.;</w:t>
      </w:r>
    </w:p>
    <w:p w14:paraId="3A493DFE" w14:textId="77777777" w:rsidR="00F061B1" w:rsidRPr="00F061B1" w:rsidRDefault="00F061B1" w:rsidP="003B7AC8">
      <w:pPr>
        <w:numPr>
          <w:ilvl w:val="0"/>
          <w:numId w:val="11"/>
        </w:numPr>
        <w:spacing w:after="0" w:line="240" w:lineRule="auto"/>
        <w:contextualSpacing/>
        <w:jc w:val="both"/>
        <w:rPr>
          <w:rFonts w:ascii="Times New Roman" w:eastAsia="Calibri" w:hAnsi="Times New Roman" w:cs="Times New Roman"/>
        </w:rPr>
      </w:pPr>
      <w:r w:rsidRPr="00F061B1">
        <w:rPr>
          <w:rFonts w:ascii="Times New Roman" w:eastAsia="Calibri" w:hAnsi="Times New Roman" w:cs="Times New Roman"/>
        </w:rPr>
        <w:t>электрический ток;</w:t>
      </w:r>
    </w:p>
    <w:p w14:paraId="26DC1AE8" w14:textId="77777777" w:rsidR="00F061B1" w:rsidRPr="00F061B1" w:rsidRDefault="00F061B1" w:rsidP="003B7AC8">
      <w:pPr>
        <w:numPr>
          <w:ilvl w:val="0"/>
          <w:numId w:val="11"/>
        </w:numPr>
        <w:spacing w:after="0" w:line="240" w:lineRule="auto"/>
        <w:contextualSpacing/>
        <w:jc w:val="both"/>
        <w:rPr>
          <w:rFonts w:ascii="Times New Roman" w:eastAsia="Calibri" w:hAnsi="Times New Roman" w:cs="Times New Roman"/>
        </w:rPr>
      </w:pPr>
      <w:r w:rsidRPr="00F061B1">
        <w:rPr>
          <w:rFonts w:ascii="Times New Roman" w:eastAsia="Calibri" w:hAnsi="Times New Roman" w:cs="Times New Roman"/>
        </w:rPr>
        <w:t>горячая вода и пар;</w:t>
      </w:r>
    </w:p>
    <w:p w14:paraId="650103C1" w14:textId="77777777" w:rsidR="00F061B1" w:rsidRPr="00F061B1" w:rsidRDefault="00F061B1" w:rsidP="003B7AC8">
      <w:pPr>
        <w:numPr>
          <w:ilvl w:val="0"/>
          <w:numId w:val="11"/>
        </w:numPr>
        <w:spacing w:after="0" w:line="240" w:lineRule="auto"/>
        <w:contextualSpacing/>
        <w:jc w:val="both"/>
        <w:rPr>
          <w:rFonts w:ascii="Times New Roman" w:eastAsia="Calibri" w:hAnsi="Times New Roman" w:cs="Times New Roman"/>
        </w:rPr>
      </w:pPr>
      <w:r w:rsidRPr="00F061B1">
        <w:rPr>
          <w:rFonts w:ascii="Times New Roman" w:eastAsia="Calibri" w:hAnsi="Times New Roman" w:cs="Times New Roman"/>
        </w:rPr>
        <w:t>легковоспламеняющиеся вещества</w:t>
      </w:r>
    </w:p>
    <w:p w14:paraId="72F9FC45" w14:textId="77777777" w:rsidR="00F061B1" w:rsidRPr="00F061B1" w:rsidRDefault="00AA45B0" w:rsidP="00F061B1">
      <w:pPr>
        <w:spacing w:after="0" w:line="240" w:lineRule="auto"/>
        <w:ind w:left="142"/>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2</w:t>
      </w:r>
      <w:r w:rsidR="00F061B1" w:rsidRPr="00F061B1">
        <w:rPr>
          <w:rFonts w:ascii="Times New Roman" w:eastAsia="Calibri" w:hAnsi="Times New Roman" w:cs="Times New Roman"/>
          <w:i/>
          <w:sz w:val="24"/>
          <w:szCs w:val="24"/>
          <w:lang w:eastAsia="ru-RU"/>
        </w:rPr>
        <w:t>0.  Права комитета по охране труда.</w:t>
      </w:r>
    </w:p>
    <w:p w14:paraId="7B4FD84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bCs/>
          <w:i/>
          <w:iCs/>
          <w:lang w:eastAsia="ru-RU"/>
        </w:rPr>
        <w:t>Статья 218</w:t>
      </w:r>
      <w:r w:rsidRPr="00F061B1">
        <w:rPr>
          <w:rFonts w:ascii="Times New Roman" w:eastAsia="Times New Roman" w:hAnsi="Times New Roman" w:cs="Times New Roman"/>
          <w:b/>
          <w:bCs/>
          <w:i/>
          <w:iCs/>
          <w:lang w:eastAsia="ru-RU"/>
        </w:rPr>
        <w:t xml:space="preserve">. </w:t>
      </w:r>
      <w:r w:rsidRPr="00F061B1">
        <w:rPr>
          <w:rFonts w:ascii="Times New Roman" w:eastAsia="Times New Roman" w:hAnsi="Times New Roman" w:cs="Times New Roman"/>
          <w:i/>
          <w:iCs/>
          <w:lang w:eastAsia="ru-RU"/>
        </w:rPr>
        <w:t xml:space="preserve">Комитеты (комиссии) по охране </w:t>
      </w:r>
      <w:proofErr w:type="spellStart"/>
      <w:r w:rsidRPr="00F061B1">
        <w:rPr>
          <w:rFonts w:ascii="Times New Roman" w:eastAsia="Times New Roman" w:hAnsi="Times New Roman" w:cs="Times New Roman"/>
          <w:i/>
          <w:iCs/>
          <w:lang w:eastAsia="ru-RU"/>
        </w:rPr>
        <w:t>труда</w:t>
      </w:r>
      <w:r w:rsidRPr="00F061B1">
        <w:rPr>
          <w:rFonts w:ascii="Times New Roman" w:eastAsia="Times New Roman" w:hAnsi="Times New Roman" w:cs="Times New Roman"/>
          <w:lang w:eastAsia="ru-RU"/>
        </w:rPr>
        <w:t>По</w:t>
      </w:r>
      <w:proofErr w:type="spellEnd"/>
      <w:r w:rsidRPr="00F061B1">
        <w:rPr>
          <w:rFonts w:ascii="Times New Roman" w:eastAsia="Times New Roman" w:hAnsi="Times New Roman" w:cs="Times New Roman"/>
          <w:lang w:eastAsia="ru-RU"/>
        </w:rPr>
        <w:t xml:space="preserve"> инициативе работодателя и (или) по инициативе работников либо их представительного органа создаются комитеты (комиссии) по охране труда. В их состав на паритетной основе входят представители работодателя и представители выборного органа первичной профсоюзной организации или иного представительного органа работников. Типовое положение о комитете (комиссии) по охране труда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14:paraId="412812C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Комитет (комиссия)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w:t>
      </w:r>
      <w:proofErr w:type="spellStart"/>
      <w:r w:rsidRPr="00F061B1">
        <w:rPr>
          <w:rFonts w:ascii="Times New Roman" w:eastAsia="Times New Roman" w:hAnsi="Times New Roman" w:cs="Times New Roman"/>
          <w:lang w:eastAsia="ru-RU"/>
        </w:rPr>
        <w:t>организует.проведение</w:t>
      </w:r>
      <w:proofErr w:type="spellEnd"/>
      <w:r w:rsidRPr="00F061B1">
        <w:rPr>
          <w:rFonts w:ascii="Times New Roman" w:eastAsia="Times New Roman" w:hAnsi="Times New Roman" w:cs="Times New Roman"/>
          <w:lang w:eastAsia="ru-RU"/>
        </w:rPr>
        <w:t xml:space="preserve"> проверок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(соглашения) об охране труда.</w:t>
      </w:r>
    </w:p>
    <w:p w14:paraId="39642133"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 xml:space="preserve">Типовое положение о комитете (комиссии) по охране труда (Приказ Минздравсоцразвития России от 29.05.2006 </w:t>
      </w:r>
      <w:r w:rsidRPr="00F061B1">
        <w:rPr>
          <w:rFonts w:ascii="Times New Roman" w:eastAsia="Times New Roman" w:hAnsi="Times New Roman" w:cs="Times New Roman"/>
          <w:i/>
          <w:iCs/>
          <w:lang w:val="en-US" w:eastAsia="ru-RU"/>
        </w:rPr>
        <w:t>N</w:t>
      </w:r>
      <w:r w:rsidRPr="00F061B1">
        <w:rPr>
          <w:rFonts w:ascii="Times New Roman" w:eastAsia="Times New Roman" w:hAnsi="Times New Roman" w:cs="Times New Roman"/>
          <w:i/>
          <w:iCs/>
          <w:lang w:eastAsia="ru-RU"/>
        </w:rPr>
        <w:t xml:space="preserve"> 413)</w:t>
      </w:r>
    </w:p>
    <w:p w14:paraId="515A6603"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Для осуществления функций Комитету предоставляются следующие ПРАВА:</w:t>
      </w:r>
    </w:p>
    <w:p w14:paraId="14085BA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получать от работодателя информацию о состоянии условий труда на рабочих местах, производственного травматизма и профессиональных заболеваний, наличии опасных и вредных производственных факторов и мерах по защите от них, о существующем риске повреждения здоровья;</w:t>
      </w:r>
    </w:p>
    <w:p w14:paraId="1FB1ECD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заслушивать на заседаниях Комитета сообщения работодателя (его представителей), руководителей структурных подразделений и других работников организации о выполнении ими обязанностей по обеспечению безопасных условий и охраны труда на рабочих местах и соблюдению гарантий прав работников на охрану труда;</w:t>
      </w:r>
    </w:p>
    <w:p w14:paraId="07D7CAA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заслушивать на заседаниях Комитета руководителей и других работников организации, допустивших нарушения требований охраны труда, повлекших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14:paraId="7C86144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участвовать в подготовке предложений к разделу коллективного договора (соглашения по охране труда) по вопросам, находящимся в компетенции Комитета;</w:t>
      </w:r>
    </w:p>
    <w:p w14:paraId="3EC4B6B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вносить работодателю предложения о поощрении работников организации за активное участие в работе по созданию условий труда, отвечающих требованиям безопасности и гигиены;</w:t>
      </w:r>
    </w:p>
    <w:p w14:paraId="1BA1887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содействовать разрешению трудовых споров, связанных с нарушением законодательства об охране труда, изменением условий труда, вопросами предоставления работникам, занятым во вредных и (или) опасных условиях труда, компенсаций.</w:t>
      </w:r>
    </w:p>
    <w:p w14:paraId="1EFDAAE8" w14:textId="77777777" w:rsidR="00F061B1" w:rsidRPr="00F061B1" w:rsidRDefault="00AA45B0" w:rsidP="00F061B1">
      <w:pPr>
        <w:spacing w:after="0" w:line="240" w:lineRule="auto"/>
        <w:rPr>
          <w:rFonts w:ascii="Calibri" w:eastAsia="Calibri" w:hAnsi="Calibri" w:cs="Times New Roman"/>
          <w:i/>
        </w:rPr>
      </w:pPr>
      <w:r>
        <w:rPr>
          <w:rFonts w:ascii="Calibri" w:eastAsia="Calibri" w:hAnsi="Calibri" w:cs="Times New Roman"/>
          <w:i/>
        </w:rPr>
        <w:t>2</w:t>
      </w:r>
      <w:r w:rsidR="00F061B1" w:rsidRPr="00F061B1">
        <w:rPr>
          <w:rFonts w:ascii="Calibri" w:eastAsia="Calibri" w:hAnsi="Calibri" w:cs="Times New Roman"/>
          <w:i/>
        </w:rPr>
        <w:t>1.  Вредные производственные факторы. Определение, классификация.</w:t>
      </w:r>
    </w:p>
    <w:p w14:paraId="0492400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Вредный производственный фактор</w:t>
      </w:r>
      <w:r w:rsidRPr="00F061B1">
        <w:rPr>
          <w:rFonts w:ascii="Times New Roman" w:eastAsia="Times New Roman" w:hAnsi="Times New Roman" w:cs="Times New Roman"/>
          <w:lang w:eastAsia="ru-RU"/>
        </w:rPr>
        <w:t xml:space="preserve"> - фактор среды и трудового процесса, воздействие которого на работающего при определенных условиях (интенсивность, длительность и др.) может вызвать профессиональное заболевание, временное или стойкое снижение работоспособности, повысить частоту соматических и инфекционных заболеваний, привести к нарушению здоровья потомства.</w:t>
      </w:r>
    </w:p>
    <w:p w14:paraId="79B00E4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зависимости от количественной характеристики и продолжительности действия отдельные ВРЕДНЫЕ производственные факторы могут стать ОПАСНЫМИ.</w:t>
      </w:r>
    </w:p>
    <w:p w14:paraId="7220DF0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По природе воздействия на человека вредные производственные факторы подразделяются на:</w:t>
      </w:r>
    </w:p>
    <w:p w14:paraId="72183D7E"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i/>
          <w:iCs/>
          <w:lang w:eastAsia="ru-RU"/>
        </w:rPr>
      </w:pPr>
      <w:r w:rsidRPr="00F061B1">
        <w:rPr>
          <w:rFonts w:ascii="Times New Roman" w:eastAsia="Times New Roman" w:hAnsi="Times New Roman" w:cs="Times New Roman"/>
          <w:i/>
          <w:iCs/>
          <w:lang w:eastAsia="ru-RU"/>
        </w:rPr>
        <w:t>физические факторы:</w:t>
      </w:r>
    </w:p>
    <w:p w14:paraId="26FC0F0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1) температура, влажность, скорость движения воздуха, тепловое излучение; </w:t>
      </w:r>
      <w:proofErr w:type="spellStart"/>
      <w:r w:rsidRPr="00F061B1">
        <w:rPr>
          <w:rFonts w:ascii="Times New Roman" w:eastAsia="Times New Roman" w:hAnsi="Times New Roman" w:cs="Times New Roman"/>
          <w:lang w:eastAsia="ru-RU"/>
        </w:rPr>
        <w:t>неронизируюпще</w:t>
      </w:r>
      <w:proofErr w:type="spellEnd"/>
      <w:r w:rsidRPr="00F061B1">
        <w:rPr>
          <w:rFonts w:ascii="Times New Roman" w:eastAsia="Times New Roman" w:hAnsi="Times New Roman" w:cs="Times New Roman"/>
          <w:lang w:eastAsia="ru-RU"/>
        </w:rPr>
        <w:t xml:space="preserve"> электромагнитные поля и излучения: электростатические поля, постоянные магнитные поля (в т.ч. и геомагнитное), электрические и магнитные пиля промышленной частоты (50 Гц), электромагнитные излучения радиочастотного диапазона, электромагнитные излучения оптического диапазона (в т.ч. лазерное и ультрафиолетовое);</w:t>
      </w:r>
    </w:p>
    <w:p w14:paraId="2ED9239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lastRenderedPageBreak/>
        <w:t>2) ионизирующие излучения; производственный шум, ультразвук, инфразвук;</w:t>
      </w:r>
    </w:p>
    <w:p w14:paraId="5B36F321"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sz w:val="24"/>
          <w:szCs w:val="24"/>
          <w:lang w:eastAsia="ru-RU"/>
        </w:rPr>
        <w:t>3)вибрация (локальная, общая);</w:t>
      </w:r>
    </w:p>
    <w:p w14:paraId="661A175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4)аэрозоли (пыли) преимущественно </w:t>
      </w:r>
      <w:proofErr w:type="spellStart"/>
      <w:r w:rsidRPr="00F061B1">
        <w:rPr>
          <w:rFonts w:ascii="Times New Roman" w:eastAsia="Times New Roman" w:hAnsi="Times New Roman" w:cs="Times New Roman"/>
          <w:lang w:eastAsia="ru-RU"/>
        </w:rPr>
        <w:t>фиброгенного</w:t>
      </w:r>
      <w:proofErr w:type="spellEnd"/>
      <w:r w:rsidRPr="00F061B1">
        <w:rPr>
          <w:rFonts w:ascii="Times New Roman" w:eastAsia="Times New Roman" w:hAnsi="Times New Roman" w:cs="Times New Roman"/>
          <w:lang w:eastAsia="ru-RU"/>
        </w:rPr>
        <w:t xml:space="preserve"> действия;</w:t>
      </w:r>
    </w:p>
    <w:p w14:paraId="11FD98E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5)освещение - естественное (отсутствие или недостаточность), искусственное (недостаточная освещенность, прямая и отраженная слепящая блескость, пульсация освещенности); электрически заряженные частицы воздуха - аэроионы;</w:t>
      </w:r>
    </w:p>
    <w:p w14:paraId="48E0AAC4"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i/>
          <w:iCs/>
          <w:lang w:eastAsia="ru-RU"/>
        </w:rPr>
      </w:pPr>
      <w:r w:rsidRPr="00F061B1">
        <w:rPr>
          <w:rFonts w:ascii="Times New Roman" w:eastAsia="Times New Roman" w:hAnsi="Times New Roman" w:cs="Times New Roman"/>
          <w:i/>
          <w:iCs/>
          <w:lang w:eastAsia="ru-RU"/>
        </w:rPr>
        <w:t>химические факторы</w:t>
      </w:r>
      <w:r w:rsidRPr="00F061B1">
        <w:rPr>
          <w:rFonts w:ascii="Times New Roman" w:eastAsia="Times New Roman" w:hAnsi="Times New Roman" w:cs="Times New Roman"/>
          <w:lang w:eastAsia="ru-RU"/>
        </w:rPr>
        <w:t xml:space="preserve">( в т.ч. некоторые вещества биологической природы (антибиотики, витамины, г </w:t>
      </w:r>
      <w:proofErr w:type="spellStart"/>
      <w:r w:rsidRPr="00F061B1">
        <w:rPr>
          <w:rFonts w:ascii="Times New Roman" w:eastAsia="Times New Roman" w:hAnsi="Times New Roman" w:cs="Times New Roman"/>
          <w:lang w:eastAsia="ru-RU"/>
        </w:rPr>
        <w:t>ормоны</w:t>
      </w:r>
      <w:proofErr w:type="spellEnd"/>
      <w:r w:rsidRPr="00F061B1">
        <w:rPr>
          <w:rFonts w:ascii="Times New Roman" w:eastAsia="Times New Roman" w:hAnsi="Times New Roman" w:cs="Times New Roman"/>
          <w:lang w:eastAsia="ru-RU"/>
        </w:rPr>
        <w:t>, ферменты, белковые препараты), получаемые химическим синтезом и/или для контроля которых используют методы химического анализа):</w:t>
      </w:r>
    </w:p>
    <w:p w14:paraId="6E0405E7" w14:textId="77777777" w:rsidR="00F061B1" w:rsidRPr="00F061B1" w:rsidRDefault="00F061B1" w:rsidP="003B7AC8">
      <w:pPr>
        <w:numPr>
          <w:ilvl w:val="0"/>
          <w:numId w:val="12"/>
        </w:numPr>
        <w:spacing w:after="0" w:line="240" w:lineRule="auto"/>
        <w:contextualSpacing/>
        <w:jc w:val="both"/>
        <w:rPr>
          <w:rFonts w:ascii="Calibri" w:eastAsia="Calibri" w:hAnsi="Calibri" w:cs="Times New Roman"/>
        </w:rPr>
      </w:pPr>
      <w:r w:rsidRPr="00F061B1">
        <w:rPr>
          <w:rFonts w:ascii="Calibri" w:eastAsia="Calibri" w:hAnsi="Calibri" w:cs="Times New Roman"/>
        </w:rPr>
        <w:t>токсические,</w:t>
      </w:r>
    </w:p>
    <w:p w14:paraId="2B6373EB" w14:textId="77777777" w:rsidR="00F061B1" w:rsidRPr="00F061B1" w:rsidRDefault="00F061B1" w:rsidP="003B7AC8">
      <w:pPr>
        <w:numPr>
          <w:ilvl w:val="0"/>
          <w:numId w:val="12"/>
        </w:numPr>
        <w:spacing w:after="0" w:line="240" w:lineRule="auto"/>
        <w:contextualSpacing/>
        <w:jc w:val="both"/>
        <w:rPr>
          <w:rFonts w:ascii="Calibri" w:eastAsia="Calibri" w:hAnsi="Calibri" w:cs="Times New Roman"/>
        </w:rPr>
      </w:pPr>
      <w:r w:rsidRPr="00F061B1">
        <w:rPr>
          <w:rFonts w:ascii="Calibri" w:eastAsia="Calibri" w:hAnsi="Calibri" w:cs="Times New Roman"/>
        </w:rPr>
        <w:t>раздражающие, сенсибилизирующие,</w:t>
      </w:r>
    </w:p>
    <w:p w14:paraId="2162C1BC" w14:textId="77777777" w:rsidR="00F061B1" w:rsidRPr="00F061B1" w:rsidRDefault="00F061B1" w:rsidP="003B7AC8">
      <w:pPr>
        <w:numPr>
          <w:ilvl w:val="0"/>
          <w:numId w:val="12"/>
        </w:numPr>
        <w:spacing w:after="0" w:line="240" w:lineRule="auto"/>
        <w:contextualSpacing/>
        <w:jc w:val="both"/>
        <w:rPr>
          <w:rFonts w:ascii="Calibri" w:eastAsia="Calibri" w:hAnsi="Calibri" w:cs="Times New Roman"/>
        </w:rPr>
      </w:pPr>
      <w:r w:rsidRPr="00F061B1">
        <w:rPr>
          <w:rFonts w:ascii="Calibri" w:eastAsia="Calibri" w:hAnsi="Calibri" w:cs="Times New Roman"/>
        </w:rPr>
        <w:t>канцерогенные, мутагенные,</w:t>
      </w:r>
    </w:p>
    <w:p w14:paraId="64AF0816" w14:textId="77777777" w:rsidR="00F061B1" w:rsidRPr="00F061B1" w:rsidRDefault="00F061B1" w:rsidP="003B7AC8">
      <w:pPr>
        <w:numPr>
          <w:ilvl w:val="0"/>
          <w:numId w:val="12"/>
        </w:numPr>
        <w:spacing w:after="0" w:line="240" w:lineRule="auto"/>
        <w:contextualSpacing/>
        <w:jc w:val="both"/>
        <w:rPr>
          <w:rFonts w:ascii="Calibri" w:eastAsia="Calibri" w:hAnsi="Calibri" w:cs="Times New Roman"/>
        </w:rPr>
      </w:pPr>
      <w:r w:rsidRPr="00F061B1">
        <w:rPr>
          <w:rFonts w:ascii="Calibri" w:eastAsia="Calibri" w:hAnsi="Calibri" w:cs="Times New Roman"/>
        </w:rPr>
        <w:t>влияющие на репродуктивную функцию;</w:t>
      </w:r>
    </w:p>
    <w:p w14:paraId="29D61613"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i/>
          <w:iCs/>
          <w:lang w:eastAsia="ru-RU"/>
        </w:rPr>
      </w:pPr>
      <w:r w:rsidRPr="00F061B1">
        <w:rPr>
          <w:rFonts w:ascii="Times New Roman" w:eastAsia="Times New Roman" w:hAnsi="Times New Roman" w:cs="Times New Roman"/>
          <w:i/>
          <w:iCs/>
          <w:lang w:eastAsia="ru-RU"/>
        </w:rPr>
        <w:t>биологические факторы:</w:t>
      </w:r>
    </w:p>
    <w:p w14:paraId="1519A7D4" w14:textId="77777777" w:rsidR="00F061B1" w:rsidRPr="00F061B1" w:rsidRDefault="00F061B1" w:rsidP="003B7AC8">
      <w:pPr>
        <w:numPr>
          <w:ilvl w:val="0"/>
          <w:numId w:val="13"/>
        </w:numPr>
        <w:spacing w:after="0" w:line="240" w:lineRule="auto"/>
        <w:contextualSpacing/>
        <w:jc w:val="both"/>
        <w:rPr>
          <w:rFonts w:ascii="Calibri" w:eastAsia="Calibri" w:hAnsi="Calibri" w:cs="Times New Roman"/>
        </w:rPr>
      </w:pPr>
      <w:r w:rsidRPr="00F061B1">
        <w:rPr>
          <w:rFonts w:ascii="Calibri" w:eastAsia="Calibri" w:hAnsi="Calibri" w:cs="Times New Roman"/>
        </w:rPr>
        <w:t xml:space="preserve">микроорганизмы - </w:t>
      </w:r>
      <w:proofErr w:type="spellStart"/>
      <w:r w:rsidRPr="00F061B1">
        <w:rPr>
          <w:rFonts w:ascii="Calibri" w:eastAsia="Calibri" w:hAnsi="Calibri" w:cs="Times New Roman"/>
        </w:rPr>
        <w:t>продуценты,живые</w:t>
      </w:r>
      <w:proofErr w:type="spellEnd"/>
      <w:r w:rsidRPr="00F061B1">
        <w:rPr>
          <w:rFonts w:ascii="Calibri" w:eastAsia="Calibri" w:hAnsi="Calibri" w:cs="Times New Roman"/>
        </w:rPr>
        <w:t xml:space="preserve"> клетки и споры, содержащиеся в препаратах, патогенные микроорганизмы;</w:t>
      </w:r>
    </w:p>
    <w:p w14:paraId="14482A17"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i/>
          <w:iCs/>
          <w:lang w:eastAsia="ru-RU"/>
        </w:rPr>
      </w:pPr>
      <w:r w:rsidRPr="00F061B1">
        <w:rPr>
          <w:rFonts w:ascii="Times New Roman" w:eastAsia="Times New Roman" w:hAnsi="Times New Roman" w:cs="Times New Roman"/>
          <w:i/>
          <w:iCs/>
          <w:lang w:eastAsia="ru-RU"/>
        </w:rPr>
        <w:t>психофизиологические факторы:</w:t>
      </w:r>
    </w:p>
    <w:p w14:paraId="2F835F1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физические перегрузки: статические и динамические - масса груза, стереотипные рабочие движения, статическая нагрузка, рабочая поза, наклоны корпуса, перемещение в пространстве;</w:t>
      </w:r>
    </w:p>
    <w:p w14:paraId="5DE2D72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нервно-психические перегрузки - умственное перенапряжение, перенапряжение анализаторов, эмоциональные нагрузки, монотонность труда, режим работы.</w:t>
      </w:r>
    </w:p>
    <w:p w14:paraId="6265EEE7" w14:textId="77777777" w:rsidR="00F061B1" w:rsidRPr="00F061B1" w:rsidRDefault="00AA45B0" w:rsidP="00F061B1">
      <w:pPr>
        <w:spacing w:after="0"/>
        <w:rPr>
          <w:rFonts w:ascii="Calibri" w:eastAsia="Calibri" w:hAnsi="Calibri" w:cs="Times New Roman"/>
          <w:i/>
        </w:rPr>
      </w:pPr>
      <w:r>
        <w:rPr>
          <w:rFonts w:ascii="Calibri" w:eastAsia="Calibri" w:hAnsi="Calibri" w:cs="Times New Roman"/>
          <w:i/>
        </w:rPr>
        <w:t>22</w:t>
      </w:r>
      <w:r w:rsidR="00F061B1" w:rsidRPr="00F061B1">
        <w:rPr>
          <w:rFonts w:ascii="Calibri" w:eastAsia="Calibri" w:hAnsi="Calibri" w:cs="Times New Roman"/>
          <w:i/>
        </w:rPr>
        <w:t>.  Служба охраны труда на предприятии, ее основные задачи.</w:t>
      </w:r>
    </w:p>
    <w:p w14:paraId="7B8B0309"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Ст. 217 ТК</w:t>
      </w:r>
    </w:p>
    <w:p w14:paraId="1F00586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Рекомендации по организации работы службы охраны труда в организациях. Постановление Минтруда РФ от 08.02.2000 г. № 14.</w:t>
      </w:r>
    </w:p>
    <w:p w14:paraId="6B4CED4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14:paraId="013829B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Работодатель, численность работников которого не превышает.50 человек, принимает решение о создании службы охраны труда или введении должности специалиста по охране труда </w:t>
      </w:r>
      <w:proofErr w:type="spellStart"/>
      <w:r w:rsidRPr="00F061B1">
        <w:rPr>
          <w:rFonts w:ascii="Times New Roman" w:eastAsia="Times New Roman" w:hAnsi="Times New Roman" w:cs="Times New Roman"/>
          <w:lang w:eastAsia="ru-RU"/>
        </w:rPr>
        <w:t>с.учетом</w:t>
      </w:r>
      <w:proofErr w:type="spellEnd"/>
      <w:r w:rsidRPr="00F061B1">
        <w:rPr>
          <w:rFonts w:ascii="Times New Roman" w:eastAsia="Times New Roman" w:hAnsi="Times New Roman" w:cs="Times New Roman"/>
          <w:lang w:eastAsia="ru-RU"/>
        </w:rPr>
        <w:t xml:space="preserve"> специфики своей производственной деятельности.</w:t>
      </w:r>
    </w:p>
    <w:p w14:paraId="62A538C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При отсутствии у работодателя службы охраны труда, штатного специалиста по охране труда их функции осуществляют работодатель - индивидуальный предприниматель (лично), руководитель организации, другой уполномоченный работодателем работник либо организация или специалист, оказывающие услуги в области охраны труда, привлекаемые работодателем по гражданско-правовому договору. Организации, оказывающие услуги в области охраны труда, подлежат обязательной аккредитации. Перечень услуг, для оказания которых необходима аккредитация, и правила аккредитации устанавливаются федеральным органом исполнительной </w:t>
      </w:r>
      <w:proofErr w:type="spellStart"/>
      <w:r w:rsidRPr="00F061B1">
        <w:rPr>
          <w:rFonts w:ascii="Times New Roman" w:eastAsia="Times New Roman" w:hAnsi="Times New Roman" w:cs="Times New Roman"/>
          <w:lang w:eastAsia="ru-RU"/>
        </w:rPr>
        <w:t>властц</w:t>
      </w:r>
      <w:proofErr w:type="spellEnd"/>
      <w:r w:rsidRPr="00F061B1">
        <w:rPr>
          <w:rFonts w:ascii="Times New Roman" w:eastAsia="Times New Roman" w:hAnsi="Times New Roman" w:cs="Times New Roman"/>
          <w:lang w:eastAsia="ru-RU"/>
        </w:rPr>
        <w:t>, осуществляющим функции по выработке государственной политики и нормативно-</w:t>
      </w:r>
    </w:p>
    <w:p w14:paraId="7781232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правовому регулированию в сфере труда.</w:t>
      </w:r>
    </w:p>
    <w:p w14:paraId="302F9A0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Структура службы охраны труда в организации и численность работников службы охраны труда определяются работодателем с учетом рекомендаций федерального органа исполнительной власти, осуществляющего функции по нормативно-правовому регулированию в сфере труда.</w:t>
      </w:r>
    </w:p>
    <w:p w14:paraId="2D35551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Управление охраной труда в организации осуществляет ее руководитель. Для организации работы по охране труда руководитель организации создает службу охраны труда.</w:t>
      </w:r>
    </w:p>
    <w:p w14:paraId="720D2213"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Служба охраны труда организации подчиняется непосредственно руководителю организации или по его поручению одному из его заместителей.</w:t>
      </w:r>
    </w:p>
    <w:p w14:paraId="7CE115E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Службу рекомендуется организовывать в форме самостоятельного структурного подразделения организации, состоящего из штага специалистов по охране труда во главе с руководителем (начальником) Службы.</w:t>
      </w:r>
    </w:p>
    <w:p w14:paraId="621156F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Служба осуществляет свою деятельность во взаимодействии с другими подразделениями организации, комитетом * (комиссией) по охране труда, уполномоченными (доверенными) лицами по охране труда профессиональных союзов или иных уполномоченных работниками представительных органов, службой охраны труда вышестоящей организации (при ее наличии), а </w:t>
      </w:r>
      <w:r w:rsidRPr="00F061B1">
        <w:rPr>
          <w:rFonts w:ascii="Times New Roman" w:eastAsia="Times New Roman" w:hAnsi="Times New Roman" w:cs="Times New Roman"/>
          <w:lang w:eastAsia="ru-RU"/>
        </w:rPr>
        <w:lastRenderedPageBreak/>
        <w:t>также с федеральными органами исполнительной власти и органом исполнительной власти соответствующего субъекта РФ в области охраны труда, органами государственного надзора и контроля за соблюдением требований охраны труда и органами общественного контроля.</w:t>
      </w:r>
    </w:p>
    <w:p w14:paraId="4E432AA9"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Работники Службы в своей деятельности руководствуются законами и иными нормативными правовыми актами об охране труда РФ и соответствующего субъекта РФ, соглашениями (генеральным, региональным, отраслевым), коллективным договором, соглашением по охране труда, другими локальными нормативными правовыми актами организации. </w:t>
      </w:r>
      <w:r w:rsidRPr="00F061B1">
        <w:rPr>
          <w:rFonts w:ascii="Times New Roman" w:eastAsia="Times New Roman" w:hAnsi="Times New Roman" w:cs="Times New Roman"/>
          <w:i/>
          <w:iCs/>
          <w:vertAlign w:val="subscript"/>
          <w:lang w:val="en-US" w:eastAsia="ru-RU"/>
        </w:rPr>
        <w:t>t</w:t>
      </w:r>
    </w:p>
    <w:p w14:paraId="01C86DD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u w:val="single"/>
          <w:lang w:eastAsia="ru-RU"/>
        </w:rPr>
        <w:t>Основные задачи службы охраны труда.</w:t>
      </w:r>
    </w:p>
    <w:p w14:paraId="012984EE"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Организация работы по обеспечению выполнения работниками требований охраны труда.</w:t>
      </w:r>
    </w:p>
    <w:p w14:paraId="30DD5310"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Контроль за соблюдением работниками законов и иных нормативных правовых актов об охране труда, коллективного договора, соглашения по охране труда, других локальных нормативных правовых актов организации.</w:t>
      </w:r>
    </w:p>
    <w:p w14:paraId="35C86AEB"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Организация профилактической работы по предупреждению производственного травматизма, профессиональных заболеваний и заболеваний, обусловленных производственными факторами, а также работы по улучшению условий труда.</w:t>
      </w:r>
    </w:p>
    <w:p w14:paraId="64BA8575"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Информирование и консультирование работников организации, в том числе </w:t>
      </w:r>
      <w:proofErr w:type="spellStart"/>
      <w:r w:rsidRPr="00F061B1">
        <w:rPr>
          <w:rFonts w:ascii="Times New Roman" w:eastAsia="Times New Roman" w:hAnsi="Times New Roman" w:cs="Times New Roman"/>
          <w:lang w:eastAsia="ru-RU"/>
        </w:rPr>
        <w:t>ес</w:t>
      </w:r>
      <w:proofErr w:type="spellEnd"/>
      <w:r w:rsidRPr="00F061B1">
        <w:rPr>
          <w:rFonts w:ascii="Times New Roman" w:eastAsia="Times New Roman" w:hAnsi="Times New Roman" w:cs="Times New Roman"/>
          <w:lang w:eastAsia="ru-RU"/>
        </w:rPr>
        <w:t xml:space="preserve"> руководителя, по вопросам охраны труда.</w:t>
      </w:r>
    </w:p>
    <w:p w14:paraId="629ED7FB"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Изучение и распространение передового опыта по охране труда, пропаганда вопросов охраны труда.</w:t>
      </w:r>
    </w:p>
    <w:p w14:paraId="02D0A968" w14:textId="77777777" w:rsidR="00F061B1" w:rsidRPr="00F061B1" w:rsidRDefault="00AA45B0" w:rsidP="00F061B1">
      <w:pPr>
        <w:spacing w:after="0" w:line="240" w:lineRule="auto"/>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23</w:t>
      </w:r>
      <w:r w:rsidR="00F061B1" w:rsidRPr="00F061B1">
        <w:rPr>
          <w:rFonts w:ascii="Times New Roman" w:eastAsia="Calibri" w:hAnsi="Times New Roman" w:cs="Times New Roman"/>
          <w:i/>
          <w:sz w:val="24"/>
          <w:szCs w:val="24"/>
          <w:lang w:eastAsia="ru-RU"/>
        </w:rPr>
        <w:t>.  Порядок оформления акта Н-1 о несчастном случае на производстве.</w:t>
      </w:r>
    </w:p>
    <w:p w14:paraId="19FF998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По каждому несчастному случаю на производстве, вызвавшему необходимость перевода работника в соответствии с медицинским заключением на другую работу, потерю трудоспособности работником на срок не менее одного дня либо его смерть, оформляется акт о несчастном случае на производстве по форме Н-1 в 2 экземплярах на русском языке либо на русском языке и государственном языке субъекта РФ.</w:t>
      </w:r>
    </w:p>
    <w:p w14:paraId="7DB0AF7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 групповом несчастном случае на производстве акт по форме Н-1 составляется на каждого пострадавшего отдельно.</w:t>
      </w:r>
    </w:p>
    <w:p w14:paraId="7E489BF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Если несчастный случай на производстве произошел с работником сторонней организации (индивидуального предпринимателя), то акт по форме Н-1 составляется в 3 экземплярах, 2 из которых вместе с материалами расследования несчастного случая и актом расследования направляются работодателю, работником которого является (являлся) пострадавший. 3-й экземпляр акта по форме Н-1 и материалы расследования остаются у работодателя, где произошел несчастный случай.</w:t>
      </w:r>
    </w:p>
    <w:p w14:paraId="4294E31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 несчастном случае на производстве с застрахованным составляется дополнительный экземпляр акта по форме Н-1.</w:t>
      </w:r>
    </w:p>
    <w:p w14:paraId="64D8F3B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В акте по форме Н-1 должны быть подробно изложены обстоятельства и причины несчастного случая на производстве, а также указаны лица, допустившие нарушения требований по охране труда. В случае установления факта грубой неосторожности застрахованного, содействовавшей возникновению или увеличению ‘вреда, </w:t>
      </w:r>
      <w:proofErr w:type="spellStart"/>
      <w:r w:rsidRPr="00F061B1">
        <w:rPr>
          <w:rFonts w:ascii="Times New Roman" w:eastAsia="Times New Roman" w:hAnsi="Times New Roman" w:cs="Times New Roman"/>
          <w:lang w:eastAsia="ru-RU"/>
        </w:rPr>
        <w:t>причиненногоего</w:t>
      </w:r>
      <w:proofErr w:type="spellEnd"/>
      <w:r w:rsidRPr="00F061B1">
        <w:rPr>
          <w:rFonts w:ascii="Times New Roman" w:eastAsia="Times New Roman" w:hAnsi="Times New Roman" w:cs="Times New Roman"/>
          <w:lang w:eastAsia="ru-RU"/>
        </w:rPr>
        <w:t xml:space="preserve"> здоровью, в пункте 8 акта по форме Н-1 указывается степень его вины в процентах, определенная комиссией по расследованию несчастных случаев на производстве.</w:t>
      </w:r>
    </w:p>
    <w:p w14:paraId="720BD30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Содержание акта по форме Н-1 должно соответствовать выводам комиссии, проводившей расследование несчастного случая на производстве.</w:t>
      </w:r>
    </w:p>
    <w:p w14:paraId="4AABC24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организации и у индивидуального предпринимателя акт по форме Н-1 подписывается членами комиссии, утверждается работодателем и заверяется печатью.</w:t>
      </w:r>
    </w:p>
    <w:p w14:paraId="3A491F0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Работодатель в 3-дневный срок после утверждения акта по форме Н-1 обязан выдать один экземпляр указанного акта пострадавшему, а при несчастном случае на производстве со смертельным исходом - родственникам погибшего Либо его доверенному лицу (по требованию). 2-й экземпляр акта вместе с материалами расследования несчастного случая на производстве хранится в течение 45 лет в организации по основному (кроме совместительства)* месту работы (службы, учебы) пострадавшего на момент несчастного случая на производстве. При страховых случаях 3-й экземпляр акта по форме Н-1 с материалами расследования работодатель направляет в исполнительный орган Фонда социального страхования РФ (по месту регистрации в качестве страхователя).</w:t>
      </w:r>
    </w:p>
    <w:p w14:paraId="2238CF8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Акты по форме Н-1 регистрируются работодателем в журнале регистрации несчастных случаев на производстве!</w:t>
      </w:r>
    </w:p>
    <w:p w14:paraId="787D278E" w14:textId="77777777" w:rsidR="00F061B1" w:rsidRPr="00F061B1" w:rsidRDefault="00AA45B0" w:rsidP="00F061B1">
      <w:pPr>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24</w:t>
      </w:r>
      <w:r w:rsidR="00F061B1" w:rsidRPr="00F061B1">
        <w:rPr>
          <w:rFonts w:ascii="Times New Roman" w:eastAsia="Times New Roman" w:hAnsi="Times New Roman" w:cs="Times New Roman"/>
          <w:i/>
          <w:lang w:eastAsia="ru-RU"/>
        </w:rPr>
        <w:t>.  Особенности регулирования труда лиц моложе 18 лет.</w:t>
      </w:r>
    </w:p>
    <w:p w14:paraId="74636C6B" w14:textId="77777777" w:rsidR="00F061B1" w:rsidRPr="00F061B1" w:rsidRDefault="00F061B1" w:rsidP="00F061B1">
      <w:pPr>
        <w:spacing w:after="0" w:line="240" w:lineRule="auto"/>
        <w:jc w:val="both"/>
        <w:rPr>
          <w:rFonts w:ascii="Times New Roman" w:eastAsia="Times New Roman" w:hAnsi="Times New Roman" w:cs="Times New Roman"/>
          <w:sz w:val="24"/>
          <w:szCs w:val="24"/>
          <w:lang w:eastAsia="ru-RU"/>
        </w:rPr>
      </w:pPr>
      <w:r w:rsidRPr="00F061B1">
        <w:rPr>
          <w:rFonts w:ascii="Times New Roman" w:eastAsia="Times New Roman" w:hAnsi="Times New Roman" w:cs="Times New Roman"/>
          <w:i/>
          <w:iCs/>
          <w:sz w:val="24"/>
          <w:szCs w:val="24"/>
          <w:lang w:eastAsia="ru-RU"/>
        </w:rPr>
        <w:lastRenderedPageBreak/>
        <w:t>Гл. 42 ТК.</w:t>
      </w:r>
    </w:p>
    <w:p w14:paraId="25432C33"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Запрещается применение труда лиц в возрасте до восемнадцати лет на работах с вредными и (или) опасными условиями труда, на подземных работах, а также на работах, выполнение которых может причинить вред их здоровью и нравственному развитию (игорный бизнес, работа в ночных кабаре и клубах, производство, перевозка и торговля </w:t>
      </w:r>
      <w:proofErr w:type="spellStart"/>
      <w:r w:rsidRPr="00F061B1">
        <w:rPr>
          <w:rFonts w:ascii="Times New Roman" w:eastAsia="Times New Roman" w:hAnsi="Times New Roman" w:cs="Times New Roman"/>
          <w:lang w:eastAsia="ru-RU"/>
        </w:rPr>
        <w:t>спиртньши</w:t>
      </w:r>
      <w:proofErr w:type="spellEnd"/>
      <w:r w:rsidRPr="00F061B1">
        <w:rPr>
          <w:rFonts w:ascii="Times New Roman" w:eastAsia="Times New Roman" w:hAnsi="Times New Roman" w:cs="Times New Roman"/>
          <w:lang w:eastAsia="ru-RU"/>
        </w:rPr>
        <w:t xml:space="preserve"> напитками, табачными изделиями, наркотическими и токсическими препаратами).</w:t>
      </w:r>
    </w:p>
    <w:p w14:paraId="1D036696"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Запрещаются переноска и передвижение работниками в возрасте до восемнадцати лет тяжестей, превышающих установленные для них предельные нормы. •</w:t>
      </w:r>
    </w:p>
    <w:p w14:paraId="26835BF7"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Перечень работ, на которых запрещается применение труда работников в возрасте до восемнадцати лет, а также предельные нормы тяжестей утверждаются в порядке,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p>
    <w:p w14:paraId="186BD38C"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Лица в возрасте до восемнадцати лет принимаются на работу только после предварительного обязательного медицинского осмотра и в дальнейшем, до достижения возраста восемнадцати лет, ежегодно подлежат обязательному медицинскому осмотру.</w:t>
      </w:r>
    </w:p>
    <w:p w14:paraId="7B9F59E7"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Предусмотренные настоящей статьей медицинские осмотры осуществляются за счет средств работодателя.</w:t>
      </w:r>
    </w:p>
    <w:p w14:paraId="2B48EE07"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Ежегодный основной оплачиваемый отпуск работникам в возрасте до восемнадцати лет предоставляется продолжительностью 31 календарный день в удобное для них время.</w:t>
      </w:r>
    </w:p>
    <w:p w14:paraId="27E046CE"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Запрещаются направление в служебные командировки, привлечение к сверхурочной работе, работе в ночное время, в выходные и нерабочие праздничные дни работников в возрасте до восемнадцати лет (за исключением творческих работников средств массовой информации,</w:t>
      </w:r>
      <w:r w:rsidRPr="00F061B1">
        <w:rPr>
          <w:rFonts w:ascii="Times New Roman" w:eastAsia="Times New Roman" w:hAnsi="Times New Roman" w:cs="Times New Roman"/>
          <w:lang w:eastAsia="ru-RU"/>
        </w:rPr>
        <w:tab/>
        <w:t>организаций кинематографии, театров, театральных и концертных</w:t>
      </w:r>
    </w:p>
    <w:p w14:paraId="62091284"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организаций, цирков и иных лиц, участвующих в создании и (или) исполнении произведений, профессиональных спортсменов в соответствии с перечнями профессий, устанавливаемым^ Правительством Российской Федерации с учетом мнения Российской трехсторонней комиссии по регулированию социально-трудовых отношений).</w:t>
      </w:r>
    </w:p>
    <w:p w14:paraId="11184F50"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Расторжение трудового договора с работниками в возрасте до восемнадцати лет по инициативе работодателя (за исключением случая ликвидации организации) помимо соблюдения общего порядка допускается только с согласия соответствующей государственной инспекции труда и комиссии по делам несовершеннолетних и защите их прав.</w:t>
      </w:r>
    </w:p>
    <w:p w14:paraId="6CA75F1D"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Для работников в возрасте до восемнадцати лет нормы выработки устанавливаются исходя из общих норм выработки пропорционально установленной для этих работников сокращенной продолжительности рабочего времени.</w:t>
      </w:r>
    </w:p>
    <w:p w14:paraId="6BF8DE6F"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Для работников в возрасте до восемнадцати лет, поступающих на работу после окончания общеобразовательных учреждений и общеобразовательных учреждений начального профессионального образования, а также прошедших профессиональное обучение на производстве, в случаях и порядке, которые установлены законами и иными нормативными правовыми актами, могут утверждаться пониженные нормы выработки.</w:t>
      </w:r>
    </w:p>
    <w:p w14:paraId="457A2EC0"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 повременной оплате труда заработная плата работникам в возрасте до восемнадцати лет выплачивается с учетом сокращенной продолжительности работы. Работодатель может за счет собственных средств производить им доплаты до уровня оплаты труда работников соответствующих категорий при полной продолжительности ежедневной работы.</w:t>
      </w:r>
    </w:p>
    <w:p w14:paraId="7B606146"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Труд работников в возрасте до восемнадцати лет, допущенных к сдельным работам, оплачивается по установленным сдельным расценкам. Работодатель может устанавливать</w:t>
      </w:r>
    </w:p>
    <w:p w14:paraId="3B80BF5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им за счет собственных средств доплату до тарифной ставки за время, на которое сокращается продолжительность их ежедневной работы.</w:t>
      </w:r>
    </w:p>
    <w:p w14:paraId="5539C28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Оплата труда работников в возрасте до восемнадцати лет, обучающихся в общеобразовательных учреждениях, образовательных учреждениях начального, среднего и высшего профессионального образования и работающих в свободное от </w:t>
      </w:r>
      <w:proofErr w:type="spellStart"/>
      <w:r w:rsidRPr="00F061B1">
        <w:rPr>
          <w:rFonts w:ascii="Times New Roman" w:eastAsia="Times New Roman" w:hAnsi="Times New Roman" w:cs="Times New Roman"/>
          <w:lang w:eastAsia="ru-RU"/>
        </w:rPr>
        <w:t>учебывремя</w:t>
      </w:r>
      <w:proofErr w:type="spellEnd"/>
      <w:r w:rsidRPr="00F061B1">
        <w:rPr>
          <w:rFonts w:ascii="Times New Roman" w:eastAsia="Times New Roman" w:hAnsi="Times New Roman" w:cs="Times New Roman"/>
          <w:lang w:eastAsia="ru-RU"/>
        </w:rPr>
        <w:t>, производится пропорционально отработанному времени или в зависимости от выработки. Работодатель может устанавливать этим работникам доплаты к заработной плате за счет собственных средств.</w:t>
      </w:r>
    </w:p>
    <w:p w14:paraId="23E87EED" w14:textId="77777777" w:rsidR="00F061B1" w:rsidRPr="00F061B1" w:rsidRDefault="00AA45B0" w:rsidP="00F061B1">
      <w:pPr>
        <w:spacing w:after="0"/>
        <w:rPr>
          <w:rFonts w:ascii="Times New Roman" w:eastAsia="Calibri" w:hAnsi="Times New Roman" w:cs="Times New Roman"/>
        </w:rPr>
      </w:pPr>
      <w:r>
        <w:rPr>
          <w:rFonts w:ascii="Times New Roman" w:eastAsia="Calibri" w:hAnsi="Times New Roman" w:cs="Times New Roman"/>
          <w:i/>
        </w:rPr>
        <w:t xml:space="preserve">     25</w:t>
      </w:r>
      <w:r w:rsidR="00F061B1" w:rsidRPr="00F061B1">
        <w:rPr>
          <w:rFonts w:ascii="Times New Roman" w:eastAsia="Calibri" w:hAnsi="Times New Roman" w:cs="Times New Roman"/>
          <w:i/>
        </w:rPr>
        <w:t>.  Инструктажи на рабочем месте. Виды, порядок проведения</w:t>
      </w:r>
      <w:r w:rsidR="00F061B1" w:rsidRPr="00F061B1">
        <w:rPr>
          <w:rFonts w:ascii="Times New Roman" w:eastAsia="Calibri" w:hAnsi="Times New Roman" w:cs="Times New Roman"/>
        </w:rPr>
        <w:t>.</w:t>
      </w:r>
    </w:p>
    <w:p w14:paraId="295A015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lastRenderedPageBreak/>
        <w:t>Порядок обучения по охране труда и проверки знаний требований охраны труда работников организаций. Постановление МТ от 13.01.2003 г. № 1/29</w:t>
      </w:r>
    </w:p>
    <w:p w14:paraId="7CF17B9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Первичный инструктаж на рабочем месте, повторный, внеплановый и целевой инструктажи проводит непосредственный руководитель (производитель) работ (мастер, прораб, преподаватель и так далее), прошедший в установленном порядке обучение по охране труда и проверку знаний требований охраны труда.</w:t>
      </w:r>
    </w:p>
    <w:p w14:paraId="571FDAD3"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Проведение инструктажей по охране труда включает в себя ознакомление работников с имеющимися опасными или вредными производственными факторами, изучение требований I охраны труда, содержащихся в локальных нормативных актах организации, инструкциях по охране , труда, технической, эксплуатационной документации, а также применение безопасных методов и приемов выполнения работ.</w:t>
      </w:r>
    </w:p>
    <w:p w14:paraId="7C1AB1A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Инструктаж по охране труда завершается устной проверкой приобретенных работником знаний и навыков безопасных приемов работы лицом, проводившим инструктаж.</w:t>
      </w:r>
    </w:p>
    <w:p w14:paraId="271F690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Проведение всех видов инструктажей регистрируется в соответствующих журналах проведения инструктажей (в установленных случаях - в наряде-допуске на производство работ) с указанием подписи инструктируемого и подписи инструктирующего, а также даты проведения инструктажа.</w:t>
      </w:r>
    </w:p>
    <w:p w14:paraId="7B0D2574"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 xml:space="preserve">Первичный инструктаж </w:t>
      </w:r>
      <w:r w:rsidRPr="00F061B1">
        <w:rPr>
          <w:rFonts w:ascii="Times New Roman" w:eastAsia="Times New Roman" w:hAnsi="Times New Roman" w:cs="Times New Roman"/>
          <w:lang w:eastAsia="ru-RU"/>
        </w:rPr>
        <w:t>проводится до начала самостоятельной работы:</w:t>
      </w:r>
    </w:p>
    <w:p w14:paraId="4262D34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 со всеми вновь принятыми в организацию работниками, включая работников, выполняющих работу на условиях трудового договора, заключенного на срок до двух месяцев или на период выполнения сезонных работ, в свободное от основной </w:t>
      </w:r>
      <w:proofErr w:type="spellStart"/>
      <w:r w:rsidRPr="00F061B1">
        <w:rPr>
          <w:rFonts w:ascii="Times New Roman" w:eastAsia="Times New Roman" w:hAnsi="Times New Roman" w:cs="Times New Roman"/>
          <w:lang w:eastAsia="ru-RU"/>
        </w:rPr>
        <w:t>работывремя</w:t>
      </w:r>
      <w:proofErr w:type="spellEnd"/>
      <w:r w:rsidRPr="00F061B1">
        <w:rPr>
          <w:rFonts w:ascii="Times New Roman" w:eastAsia="Times New Roman" w:hAnsi="Times New Roman" w:cs="Times New Roman"/>
          <w:lang w:eastAsia="ru-RU"/>
        </w:rPr>
        <w:t xml:space="preserve"> (совместители), а также на дому (надомники) с использованием материалов инструментов и механизмов, выделяемых работодателем или приобретаемых ими за свой счет; </w:t>
      </w:r>
    </w:p>
    <w:p w14:paraId="644FC8E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с работниками организации, переведенными в установленном порядке из другого структурного подразделения, либо работниками, которым поручается выполнение новой для них работы;</w:t>
      </w:r>
    </w:p>
    <w:p w14:paraId="63DBCAD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с командированными работниками сторонних организаций,</w:t>
      </w:r>
    </w:p>
    <w:p w14:paraId="02009FE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обучающимися образовательных учреждений соответствующих уровней, проходящими производственную практику (практические занятия),</w:t>
      </w:r>
    </w:p>
    <w:p w14:paraId="6D030A93"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и другими лицами, участвующими в производственной деятельности организации.</w:t>
      </w:r>
    </w:p>
    <w:p w14:paraId="28B9A94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Первичный инструктаж на рабочем месте проводится руководителями структурных подразделений организации по программам, разработанным и утвержденным в установленном порядке в соответствии с требованиями законодательных и иных нормативных правовых актов по охране труда, локальных нормативных актов организации, инструкций по охране труда, технической и эксплуатационной документации.</w:t>
      </w:r>
    </w:p>
    <w:p w14:paraId="75A1087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Работники, не связанные с эксплуатацией, обслуживанием, испытанием, наладкой и ремонтом оборудования, использованием электрифицированного или иного инструмента, хранением и применением сырья и материалов, могут освобождаться от прохождения </w:t>
      </w:r>
      <w:r w:rsidRPr="00F061B1">
        <w:rPr>
          <w:rFonts w:ascii="Times New Roman" w:eastAsia="Times New Roman" w:hAnsi="Times New Roman" w:cs="Times New Roman"/>
          <w:vertAlign w:val="superscript"/>
          <w:lang w:eastAsia="ru-RU"/>
        </w:rPr>
        <w:t>4</w:t>
      </w:r>
      <w:r w:rsidRPr="00F061B1">
        <w:rPr>
          <w:rFonts w:ascii="Times New Roman" w:eastAsia="Times New Roman" w:hAnsi="Times New Roman" w:cs="Times New Roman"/>
          <w:lang w:eastAsia="ru-RU"/>
        </w:rPr>
        <w:t xml:space="preserve"> первичного инструктажа на рабочем месте. Перечень профессий и должностей работников, освобожденных от прохождения первичного инструктажа на рабочем месте, утверждается работодателем.</w:t>
      </w:r>
    </w:p>
    <w:p w14:paraId="3DCFF74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 xml:space="preserve">Повторный инструктаж </w:t>
      </w:r>
      <w:r w:rsidRPr="00F061B1">
        <w:rPr>
          <w:rFonts w:ascii="Times New Roman" w:eastAsia="Times New Roman" w:hAnsi="Times New Roman" w:cs="Times New Roman"/>
          <w:lang w:eastAsia="ru-RU"/>
        </w:rPr>
        <w:t>проходят все работники, указанные в предыдущем пункте, не реже одного раза в шесть месяцев по программам, разработанным для проведения первичного инструктажа на рабочем месте.</w:t>
      </w:r>
    </w:p>
    <w:p w14:paraId="6E4F5F3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 xml:space="preserve">Внеплановый </w:t>
      </w:r>
      <w:proofErr w:type="spellStart"/>
      <w:r w:rsidRPr="00F061B1">
        <w:rPr>
          <w:rFonts w:ascii="Times New Roman" w:eastAsia="Times New Roman" w:hAnsi="Times New Roman" w:cs="Times New Roman"/>
          <w:i/>
          <w:iCs/>
          <w:lang w:eastAsia="ru-RU"/>
        </w:rPr>
        <w:t>инструктаж</w:t>
      </w:r>
      <w:r w:rsidRPr="00F061B1">
        <w:rPr>
          <w:rFonts w:ascii="Times New Roman" w:eastAsia="Times New Roman" w:hAnsi="Times New Roman" w:cs="Times New Roman"/>
          <w:lang w:eastAsia="ru-RU"/>
        </w:rPr>
        <w:t>проводится</w:t>
      </w:r>
      <w:proofErr w:type="spellEnd"/>
      <w:r w:rsidRPr="00F061B1">
        <w:rPr>
          <w:rFonts w:ascii="Times New Roman" w:eastAsia="Times New Roman" w:hAnsi="Times New Roman" w:cs="Times New Roman"/>
          <w:lang w:eastAsia="ru-RU"/>
        </w:rPr>
        <w:t>:</w:t>
      </w:r>
    </w:p>
    <w:p w14:paraId="7605F403"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при введении в действие новых или изменении законодательных и иных нормативных правовых актов, содержащих требования охраны труда, а также инструкций по охране труда;</w:t>
      </w:r>
    </w:p>
    <w:p w14:paraId="5D6F084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при изменении технологических процессов, замене или модернизации оборудования, приспособлений, инструмента и других факторов, влияющих на безопасность труда;</w:t>
      </w:r>
    </w:p>
    <w:p w14:paraId="079E83DD"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при нарушении работниками требований охраны труда, если эти нарушения создали реальную угрозу наступления тяжких последствий (несчастный случай на производстве, авария и т.п.);</w:t>
      </w:r>
    </w:p>
    <w:p w14:paraId="67355B7F"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по требованию должностных лиц органов государственного надзора и контроля;</w:t>
      </w:r>
    </w:p>
    <w:p w14:paraId="05040968"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при перерывах в работе (для работ с вредными и (или) опасными условиями - более 30 календарных дней, а для остальных работ - более двух месяцев);</w:t>
      </w:r>
    </w:p>
    <w:p w14:paraId="06E98E5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по решению работодателя (или уполномоченного им лица).</w:t>
      </w:r>
    </w:p>
    <w:p w14:paraId="49062B8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 xml:space="preserve">Целевой </w:t>
      </w:r>
      <w:proofErr w:type="spellStart"/>
      <w:r w:rsidRPr="00F061B1">
        <w:rPr>
          <w:rFonts w:ascii="Times New Roman" w:eastAsia="Times New Roman" w:hAnsi="Times New Roman" w:cs="Times New Roman"/>
          <w:i/>
          <w:iCs/>
          <w:lang w:eastAsia="ru-RU"/>
        </w:rPr>
        <w:t>инструктаж</w:t>
      </w:r>
      <w:r w:rsidRPr="00F061B1">
        <w:rPr>
          <w:rFonts w:ascii="Times New Roman" w:eastAsia="Times New Roman" w:hAnsi="Times New Roman" w:cs="Times New Roman"/>
          <w:lang w:eastAsia="ru-RU"/>
        </w:rPr>
        <w:t>проводится</w:t>
      </w:r>
      <w:proofErr w:type="spellEnd"/>
      <w:r w:rsidRPr="00F061B1">
        <w:rPr>
          <w:rFonts w:ascii="Times New Roman" w:eastAsia="Times New Roman" w:hAnsi="Times New Roman" w:cs="Times New Roman"/>
          <w:lang w:eastAsia="ru-RU"/>
        </w:rPr>
        <w:t xml:space="preserve">: </w:t>
      </w:r>
    </w:p>
    <w:p w14:paraId="0CC0629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при выполнении разовых работ,</w:t>
      </w:r>
    </w:p>
    <w:p w14:paraId="4B92E31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при ликвидации последствий аварий, стихийных бедствий и работ, на которые оформляются наряд-допуск, разрешение или другие специальные документы,</w:t>
      </w:r>
    </w:p>
    <w:p w14:paraId="5D1ED7F3"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при проведении в организации массовых мероприятий.</w:t>
      </w:r>
    </w:p>
    <w:p w14:paraId="034F6304"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lastRenderedPageBreak/>
        <w:t>Конкретный порядок, условия, сроки и периодичность проведения всех видов инструктажей по охране труда работников отдельных отраслей и организаций регулируются соответствующими отраслевыми и межотраслевыми нормативными правовыми актами по безопасности и охране труда.</w:t>
      </w:r>
    </w:p>
    <w:p w14:paraId="17964CD9" w14:textId="77777777" w:rsidR="00F061B1" w:rsidRPr="00F061B1" w:rsidRDefault="00AA45B0" w:rsidP="00F061B1">
      <w:pPr>
        <w:spacing w:after="0" w:line="240" w:lineRule="auto"/>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26</w:t>
      </w:r>
      <w:r w:rsidR="00F061B1" w:rsidRPr="00F061B1">
        <w:rPr>
          <w:rFonts w:ascii="Times New Roman" w:eastAsia="Calibri" w:hAnsi="Times New Roman" w:cs="Times New Roman"/>
          <w:i/>
          <w:sz w:val="24"/>
          <w:szCs w:val="24"/>
          <w:lang w:eastAsia="ru-RU"/>
        </w:rPr>
        <w:t>.  Льготы и компенсации за работу во вредных и тяжелых условиях труда.</w:t>
      </w:r>
    </w:p>
    <w:p w14:paraId="7C0EE3BE"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i/>
          <w:iCs/>
        </w:rPr>
        <w:t>Трудовой Кодекс, Списки №1 и №2, Законы РФ № 24901 от 11.03 1992 г., № 77-ФЗ от 05.05.1997г., от 19.04.1991 г и др.</w:t>
      </w:r>
    </w:p>
    <w:p w14:paraId="6243E8BB"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 xml:space="preserve">Одним из направлений государственной политики в области охраны труда является установление компенсаций за тяжелые работы и работы с вредными или опасными условиями труда, не устранимыми при современном техническом </w:t>
      </w:r>
      <w:proofErr w:type="spellStart"/>
      <w:r w:rsidRPr="00F061B1">
        <w:rPr>
          <w:rFonts w:ascii="Times New Roman" w:eastAsia="Calibri" w:hAnsi="Times New Roman" w:cs="Times New Roman"/>
        </w:rPr>
        <w:t>уровнепроизводства</w:t>
      </w:r>
      <w:proofErr w:type="spellEnd"/>
      <w:r w:rsidRPr="00F061B1">
        <w:rPr>
          <w:rFonts w:ascii="Times New Roman" w:eastAsia="Calibri" w:hAnsi="Times New Roman" w:cs="Times New Roman"/>
        </w:rPr>
        <w:t xml:space="preserve"> и организации труда.</w:t>
      </w:r>
    </w:p>
    <w:p w14:paraId="62443FBF"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В обязанности работодателя входит информирование работников об условиях и охране труда на рабочих местах, о существующем риске повреждения здоровья и полагающихся им компенсациях и средствах индивидуальной защиты (ст. 212 Трудового Кодекса).</w:t>
      </w:r>
    </w:p>
    <w:p w14:paraId="6F4E7F37"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Работодатель совместно с общественными организациями с учетом своей специфики определяет перечень профессий и работ, для которых действующим законодательством предусмотрены компенсации по условиям труда.</w:t>
      </w:r>
    </w:p>
    <w:p w14:paraId="31735259"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Виды компенсаций:</w:t>
      </w:r>
    </w:p>
    <w:p w14:paraId="302AF36E" w14:textId="77777777" w:rsidR="00F061B1" w:rsidRPr="00F061B1" w:rsidRDefault="00F061B1" w:rsidP="003B7AC8">
      <w:pPr>
        <w:numPr>
          <w:ilvl w:val="0"/>
          <w:numId w:val="1"/>
        </w:num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дополнительный отпуск;</w:t>
      </w:r>
    </w:p>
    <w:p w14:paraId="7AC9874B" w14:textId="77777777" w:rsidR="00F061B1" w:rsidRPr="00F061B1" w:rsidRDefault="00F061B1" w:rsidP="003B7AC8">
      <w:pPr>
        <w:numPr>
          <w:ilvl w:val="0"/>
          <w:numId w:val="1"/>
        </w:numPr>
        <w:spacing w:after="0" w:line="240" w:lineRule="auto"/>
        <w:jc w:val="both"/>
        <w:rPr>
          <w:rFonts w:ascii="Times New Roman" w:eastAsia="Calibri" w:hAnsi="Times New Roman" w:cs="Times New Roman"/>
        </w:rPr>
      </w:pPr>
      <w:r w:rsidRPr="00F061B1">
        <w:rPr>
          <w:rFonts w:ascii="Times New Roman" w:eastAsia="Calibri" w:hAnsi="Times New Roman" w:cs="Times New Roman"/>
        </w:rPr>
        <w:t>сокращенный рабочий день;</w:t>
      </w:r>
    </w:p>
    <w:p w14:paraId="20583B43" w14:textId="77777777" w:rsidR="00F061B1" w:rsidRPr="00F061B1" w:rsidRDefault="00F061B1" w:rsidP="003B7AC8">
      <w:pPr>
        <w:numPr>
          <w:ilvl w:val="0"/>
          <w:numId w:val="1"/>
        </w:num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доплаты работникам за тяжелые и вредные и вредные и особо тяжелые и особо вредные условия труда;</w:t>
      </w:r>
    </w:p>
    <w:p w14:paraId="73E64C48" w14:textId="77777777" w:rsidR="00F061B1" w:rsidRPr="00F061B1" w:rsidRDefault="00F061B1" w:rsidP="003B7AC8">
      <w:pPr>
        <w:numPr>
          <w:ilvl w:val="0"/>
          <w:numId w:val="1"/>
        </w:num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государственная пенсия на льготных условиях по Списку № 1 и Списку № 2;</w:t>
      </w:r>
    </w:p>
    <w:p w14:paraId="65096947" w14:textId="77777777" w:rsidR="00F061B1" w:rsidRPr="00F061B1" w:rsidRDefault="00F061B1" w:rsidP="003B7AC8">
      <w:pPr>
        <w:numPr>
          <w:ilvl w:val="0"/>
          <w:numId w:val="1"/>
        </w:num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лечебно-профилактическое питание;</w:t>
      </w:r>
    </w:p>
    <w:p w14:paraId="3518C433" w14:textId="77777777" w:rsidR="00F061B1" w:rsidRPr="00F061B1" w:rsidRDefault="00F061B1" w:rsidP="003B7AC8">
      <w:pPr>
        <w:numPr>
          <w:ilvl w:val="0"/>
          <w:numId w:val="1"/>
        </w:num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молоко или другие равноценные пищевые продукты.</w:t>
      </w:r>
    </w:p>
    <w:p w14:paraId="122BB897"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Работодатель обязан обеспечить информирование работников об условиях и охране труда на рабочих местах, о существующем риске повреждения здоровья и полагающихся им компенсациях.</w:t>
      </w:r>
    </w:p>
    <w:p w14:paraId="32552716"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Администрация предприятия, учреждения, организации совместно с советом трудового коллектива и соответствующим выборным профсоюзным органом вправе устанавливать за счет собственных средств дополнительные по сравнению с законодательством трудовые и социально - бытовые льготы для работников коллектива или отдельных категорий работников.</w:t>
      </w:r>
    </w:p>
    <w:p w14:paraId="07C9539B"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Ежегодные дополнительные отпуска предоставляются:</w:t>
      </w:r>
    </w:p>
    <w:p w14:paraId="51992844" w14:textId="77777777" w:rsidR="00F061B1" w:rsidRPr="00F061B1" w:rsidRDefault="00F061B1" w:rsidP="003B7AC8">
      <w:pPr>
        <w:numPr>
          <w:ilvl w:val="0"/>
          <w:numId w:val="14"/>
        </w:numPr>
        <w:spacing w:after="0" w:line="240" w:lineRule="auto"/>
        <w:contextualSpacing/>
        <w:jc w:val="both"/>
        <w:rPr>
          <w:rFonts w:ascii="Calibri" w:eastAsia="Calibri" w:hAnsi="Calibri" w:cs="Times New Roman"/>
        </w:rPr>
      </w:pPr>
      <w:r w:rsidRPr="00F061B1">
        <w:rPr>
          <w:rFonts w:ascii="Calibri" w:eastAsia="Calibri" w:hAnsi="Calibri" w:cs="Times New Roman"/>
        </w:rPr>
        <w:t>работникам, занятым на работах с вредными условиями труда;</w:t>
      </w:r>
    </w:p>
    <w:p w14:paraId="7BAA9310" w14:textId="77777777" w:rsidR="00F061B1" w:rsidRPr="00F061B1" w:rsidRDefault="00F061B1" w:rsidP="003B7AC8">
      <w:pPr>
        <w:numPr>
          <w:ilvl w:val="0"/>
          <w:numId w:val="14"/>
        </w:numPr>
        <w:spacing w:after="0" w:line="240" w:lineRule="auto"/>
        <w:contextualSpacing/>
        <w:jc w:val="both"/>
        <w:rPr>
          <w:rFonts w:ascii="Calibri" w:eastAsia="Calibri" w:hAnsi="Calibri" w:cs="Times New Roman"/>
        </w:rPr>
      </w:pPr>
      <w:r w:rsidRPr="00F061B1">
        <w:rPr>
          <w:rFonts w:ascii="Times New Roman" w:eastAsia="Calibri" w:hAnsi="Times New Roman" w:cs="Times New Roman"/>
        </w:rPr>
        <w:t>работникам, занятым в отдельных отраслях народного хозяйства и имеющим продолжительный стаж работы на одном предприятии, в организации;</w:t>
      </w:r>
    </w:p>
    <w:p w14:paraId="59D8CF43" w14:textId="77777777" w:rsidR="00F061B1" w:rsidRPr="00F061B1" w:rsidRDefault="00F061B1" w:rsidP="003B7AC8">
      <w:pPr>
        <w:numPr>
          <w:ilvl w:val="0"/>
          <w:numId w:val="14"/>
        </w:numPr>
        <w:spacing w:after="0" w:line="240" w:lineRule="auto"/>
        <w:contextualSpacing/>
        <w:jc w:val="both"/>
        <w:rPr>
          <w:rFonts w:ascii="Calibri" w:eastAsia="Calibri" w:hAnsi="Calibri" w:cs="Times New Roman"/>
        </w:rPr>
      </w:pPr>
      <w:r w:rsidRPr="00F061B1">
        <w:rPr>
          <w:rFonts w:ascii="Times New Roman" w:eastAsia="Calibri" w:hAnsi="Times New Roman" w:cs="Times New Roman"/>
        </w:rPr>
        <w:t>работникам с ненормированным рабочим днем;</w:t>
      </w:r>
    </w:p>
    <w:p w14:paraId="6D942051" w14:textId="77777777" w:rsidR="00F061B1" w:rsidRPr="00F061B1" w:rsidRDefault="00F061B1" w:rsidP="003B7AC8">
      <w:pPr>
        <w:numPr>
          <w:ilvl w:val="0"/>
          <w:numId w:val="14"/>
        </w:numPr>
        <w:spacing w:after="0" w:line="240" w:lineRule="auto"/>
        <w:contextualSpacing/>
        <w:jc w:val="both"/>
        <w:rPr>
          <w:rFonts w:ascii="Calibri" w:eastAsia="Calibri" w:hAnsi="Calibri" w:cs="Times New Roman"/>
        </w:rPr>
      </w:pPr>
      <w:r w:rsidRPr="00F061B1">
        <w:rPr>
          <w:rFonts w:ascii="Times New Roman" w:eastAsia="Calibri" w:hAnsi="Times New Roman" w:cs="Times New Roman"/>
        </w:rPr>
        <w:t>работникам, работающим в районах Крайнего Севера и приравненных к ним местностях;</w:t>
      </w:r>
    </w:p>
    <w:p w14:paraId="66A8C19A" w14:textId="77777777" w:rsidR="00F061B1" w:rsidRPr="00F061B1" w:rsidRDefault="00F061B1" w:rsidP="003B7AC8">
      <w:pPr>
        <w:numPr>
          <w:ilvl w:val="0"/>
          <w:numId w:val="14"/>
        </w:numPr>
        <w:spacing w:after="0" w:line="240" w:lineRule="auto"/>
        <w:contextualSpacing/>
        <w:jc w:val="both"/>
        <w:rPr>
          <w:rFonts w:ascii="Calibri" w:eastAsia="Calibri" w:hAnsi="Calibri" w:cs="Times New Roman"/>
        </w:rPr>
      </w:pPr>
      <w:r w:rsidRPr="00F061B1">
        <w:rPr>
          <w:rFonts w:ascii="Times New Roman" w:eastAsia="Calibri" w:hAnsi="Times New Roman" w:cs="Times New Roman"/>
        </w:rPr>
        <w:t>в других случаях, предусмотренных законодательством и коллективными договорами или иными локальными нормативными актами.</w:t>
      </w:r>
    </w:p>
    <w:p w14:paraId="73182CA6"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Для работников, занятых на работах с вредными условиями труда, устанавливается сокращенная продолжительность рабочего времени - не более 36 часов в неделю.</w:t>
      </w:r>
    </w:p>
    <w:p w14:paraId="0175D83E"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Список производств, цехов, профессий и должностей с вредными условиями труда, работа в которых дает право на сокращенную продолжительность рабочего времени, утверждается в порядке, установленном законодательством.</w:t>
      </w:r>
    </w:p>
    <w:p w14:paraId="20F5606C"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На тяжелых ' работах, на работах с вредными условиями труда и на работах в местностях с тяжелыми климатическими условиями устанавливается повышенная оплата труда.</w:t>
      </w:r>
    </w:p>
    <w:p w14:paraId="0080D4EC"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На работах с вредными условиями труда, а также на работах, производимых в особых температурных условиях или связанных с загрязнением, работникам выдаются бесплатно по установленным нормам специальная одежда, специальная обувь и другие средства индивидуальной защиты.</w:t>
      </w:r>
    </w:p>
    <w:p w14:paraId="69751DDD"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Администрация обязана обеспечивать хранение, стирку, сушку, дезинфекцию, дегазацию, дезактивацию и ремонт выданных работникам специальной одежды, специальной обуви и других средств индивидуальной защиты.</w:t>
      </w:r>
    </w:p>
    <w:p w14:paraId="4D078B5A"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На работах, связанных с загрязнением, работникам выдается бесплатно по установленным нормам мыло. На работах, где возможно воздействие на кожу вредно действующих веществ, выдаются бесплатно по установленным нормам смывающие и обезвреживающие средства.</w:t>
      </w:r>
    </w:p>
    <w:p w14:paraId="3579E425"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На работах с вредными условиями труда работникам выдаются бесплатно по установленным нормам молоко или другие равноценные пищевые продукты.</w:t>
      </w:r>
    </w:p>
    <w:p w14:paraId="2032413A"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lastRenderedPageBreak/>
        <w:t>На работах с особо вредными условиями труда предоставляется бесплатно по установленным нормам лечебно-профилактическое питание.</w:t>
      </w:r>
    </w:p>
    <w:p w14:paraId="42FD031F" w14:textId="77777777" w:rsidR="00F061B1" w:rsidRPr="00F061B1" w:rsidRDefault="00AA45B0" w:rsidP="00F061B1">
      <w:pPr>
        <w:spacing w:after="0" w:line="240" w:lineRule="auto"/>
        <w:rPr>
          <w:rFonts w:ascii="Calibri" w:eastAsia="Calibri" w:hAnsi="Calibri" w:cs="Times New Roman"/>
          <w:i/>
        </w:rPr>
      </w:pPr>
      <w:r>
        <w:rPr>
          <w:rFonts w:ascii="Calibri" w:eastAsia="Calibri" w:hAnsi="Calibri" w:cs="Times New Roman"/>
          <w:i/>
        </w:rPr>
        <w:t>27</w:t>
      </w:r>
      <w:r w:rsidR="00F061B1" w:rsidRPr="00F061B1">
        <w:rPr>
          <w:rFonts w:ascii="Calibri" w:eastAsia="Calibri" w:hAnsi="Calibri" w:cs="Times New Roman"/>
          <w:i/>
        </w:rPr>
        <w:t>.В каких случаях работодатель обязан отстранить от работы работника.</w:t>
      </w:r>
    </w:p>
    <w:p w14:paraId="7F6D86D0" w14:textId="77777777" w:rsidR="00F061B1" w:rsidRPr="00F061B1" w:rsidRDefault="00F061B1" w:rsidP="00F061B1">
      <w:pPr>
        <w:spacing w:after="0" w:line="240" w:lineRule="auto"/>
        <w:jc w:val="both"/>
        <w:rPr>
          <w:rFonts w:ascii="Times New Roman" w:eastAsia="Calibri" w:hAnsi="Times New Roman" w:cs="Times New Roman"/>
          <w:sz w:val="24"/>
          <w:szCs w:val="24"/>
        </w:rPr>
      </w:pPr>
      <w:r w:rsidRPr="00F061B1">
        <w:rPr>
          <w:rFonts w:ascii="Times New Roman" w:eastAsia="Calibri" w:hAnsi="Times New Roman" w:cs="Times New Roman"/>
          <w:i/>
          <w:iCs/>
          <w:sz w:val="24"/>
          <w:szCs w:val="24"/>
        </w:rPr>
        <w:t>Статья 76 ТК</w:t>
      </w:r>
    </w:p>
    <w:p w14:paraId="27D9CF80"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 xml:space="preserve">Работодатель обязан отстранить от работы (не допускать к работе) работника: </w:t>
      </w:r>
    </w:p>
    <w:p w14:paraId="69FA37BD"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 xml:space="preserve">- появившегося на работе в состоянии алкогольного, наркотического или иного токсического </w:t>
      </w:r>
      <w:proofErr w:type="spellStart"/>
      <w:r w:rsidRPr="00F061B1">
        <w:rPr>
          <w:rFonts w:ascii="Times New Roman" w:eastAsia="Calibri" w:hAnsi="Times New Roman" w:cs="Times New Roman"/>
        </w:rPr>
        <w:t>опьянения;не</w:t>
      </w:r>
      <w:proofErr w:type="spellEnd"/>
      <w:r w:rsidRPr="00F061B1">
        <w:rPr>
          <w:rFonts w:ascii="Times New Roman" w:eastAsia="Calibri" w:hAnsi="Times New Roman" w:cs="Times New Roman"/>
        </w:rPr>
        <w:t xml:space="preserve"> прошедшего в установленном порядке обучение и проверку знаний и навыков в области охраны труда;</w:t>
      </w:r>
    </w:p>
    <w:p w14:paraId="3F39507C"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 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14:paraId="14D1846F"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 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14:paraId="44D25291"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 в случае приостановления действия на срок до двух месяцев специального права работника (лицензии, права на управление транспортным средством, права на ношение оружия, другого специального права) в соответствии с федеральными законами и иными Нормативными правовыми актами Российской Федерации, если это влечет за собой невозможность исполнения работником обязанностей по трудовому договору и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14:paraId="53B66003"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 по требованию органов или должностных лиц, уполномоченных федеральными законами и иными нормативными правовыми актами Российской Федерации;</w:t>
      </w:r>
    </w:p>
    <w:p w14:paraId="168E3D0B"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 в других случаях, предусмотренных федеральными законами и иными нормативными правовыми актами Российской Федерации.</w:t>
      </w:r>
    </w:p>
    <w:p w14:paraId="69C87C53"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Работодатель отстраняет от работы (не допускает к работе) работника на весь период времени до устранения обстоятельств, явившихся основанием для отстранения от работы или недопущения к работе.</w:t>
      </w:r>
    </w:p>
    <w:p w14:paraId="4B56783C" w14:textId="77777777" w:rsidR="00F061B1" w:rsidRPr="00F061B1" w:rsidRDefault="00F061B1" w:rsidP="00F061B1">
      <w:pPr>
        <w:spacing w:after="0" w:line="240" w:lineRule="auto"/>
        <w:jc w:val="both"/>
        <w:rPr>
          <w:rFonts w:ascii="Times New Roman" w:eastAsia="Calibri" w:hAnsi="Times New Roman" w:cs="Times New Roman"/>
        </w:rPr>
      </w:pPr>
      <w:r w:rsidRPr="00F061B1">
        <w:rPr>
          <w:rFonts w:ascii="Times New Roman" w:eastAsia="Calibri" w:hAnsi="Times New Roman" w:cs="Times New Roman"/>
        </w:rPr>
        <w:t>В период отстранения от работы (недопущения к работе) заработная плата работнику не начисляется, за исключением случаев, предусмотренных Трудовым Кодексом или иными федеральными законами. В случаях отстранения от работы работника, который не прошел обучение й проверку знаний и навыков в области охраны труда либо обязательный предварительный или периодический медицинский осмотр (обследование) не по своей вине, ему производится оплата за все время отстранения от работы как за простой.</w:t>
      </w:r>
    </w:p>
    <w:p w14:paraId="4F4F67D8" w14:textId="77777777" w:rsidR="00F061B1" w:rsidRPr="00F061B1" w:rsidRDefault="00F061B1" w:rsidP="00F061B1">
      <w:pPr>
        <w:spacing w:after="0" w:line="240" w:lineRule="auto"/>
        <w:jc w:val="both"/>
        <w:rPr>
          <w:rFonts w:ascii="Times New Roman" w:eastAsia="Calibri" w:hAnsi="Times New Roman" w:cs="Times New Roman"/>
          <w:i/>
        </w:rPr>
      </w:pPr>
      <w:r w:rsidRPr="00F061B1">
        <w:rPr>
          <w:rFonts w:ascii="Times New Roman" w:eastAsia="Calibri" w:hAnsi="Times New Roman" w:cs="Times New Roman"/>
          <w:i/>
        </w:rPr>
        <w:t>40.  Организация обучения по охране труда и проверки знаний требований охраны труда рабочих.</w:t>
      </w:r>
    </w:p>
    <w:p w14:paraId="344F9F5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Обучение и инструктаж по безопасности труда носит непрерывный многоуровневый характер </w:t>
      </w:r>
    </w:p>
    <w:p w14:paraId="6DA08639"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Работодатель (или уполномоченное им лицо) обязан организовать в течение месяца после приема на работу обучение безопасным методам и приемам выполнения работ </w:t>
      </w:r>
      <w:proofErr w:type="spellStart"/>
      <w:r w:rsidRPr="00F061B1">
        <w:rPr>
          <w:rFonts w:ascii="Times New Roman" w:eastAsia="Times New Roman" w:hAnsi="Times New Roman" w:cs="Times New Roman"/>
          <w:lang w:eastAsia="ru-RU"/>
        </w:rPr>
        <w:t>всехпоступающих</w:t>
      </w:r>
      <w:proofErr w:type="spellEnd"/>
      <w:r w:rsidRPr="00F061B1">
        <w:rPr>
          <w:rFonts w:ascii="Times New Roman" w:eastAsia="Times New Roman" w:hAnsi="Times New Roman" w:cs="Times New Roman"/>
          <w:lang w:eastAsia="ru-RU"/>
        </w:rPr>
        <w:t xml:space="preserve"> на работу лиц, а также лиц, переводимых на другую работу.</w:t>
      </w:r>
    </w:p>
    <w:p w14:paraId="424A2CB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Обучение по охране труда проводится при подготовке работников рабочих профессий, переподготовке и обучении их другим рабочим профессиям.</w:t>
      </w:r>
    </w:p>
    <w:p w14:paraId="32A1896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Работодатель (или уполномоченное им лицо) обеспечивает обучение лиц, принимаемых на работу с вредными и (или) опасными условиями труда, безопасным методам и приемам выполнения работ со стажировкой на рабочем месте и сдачей экзаменов, а в процессе трудовой деятельности - проведение периодического обучения по охране труда и проверки знаний требований охраны труда. Работники рабочих профессий, впервые поступившие на указанные работы либо имеющие перерыв в работе по профессии (виду работ) более года, проходят обучение и проверку знаний требований охраны труда в течение первого месяца после назначения на эти работы.</w:t>
      </w:r>
    </w:p>
    <w:p w14:paraId="7A20D4A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Порядок, форма, периодичность и продолжительность обучения по охране труда и проверки знаний требований охраны труда работников рабочих профессий устанавливаются работодателем </w:t>
      </w:r>
      <w:r w:rsidRPr="00F061B1">
        <w:rPr>
          <w:rFonts w:ascii="Times New Roman" w:eastAsia="Times New Roman" w:hAnsi="Times New Roman" w:cs="Times New Roman"/>
          <w:lang w:eastAsia="ru-RU"/>
        </w:rPr>
        <w:lastRenderedPageBreak/>
        <w:t>(или уполномоченным им лицом) в соответствии с нормативными правовыми актами, регулирующими безопасность конкретных видов работ.</w:t>
      </w:r>
    </w:p>
    <w:p w14:paraId="588A4F19"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Работодатель (или уполномоченное им лицо) организует проведение периодического, не реже одного раза в год, обучения по охране труда работников рабочих профессий.</w:t>
      </w:r>
    </w:p>
    <w:p w14:paraId="4D0962D9"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Проверку теоретических знаний требований охраны 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 а при необходимости - в объеме знаний дополнительных специальных требований безопасности и охраны труда.</w:t>
      </w:r>
    </w:p>
    <w:p w14:paraId="7C2206D4"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Результаты проверки знаний требований охраны труда работников организации оформляются протоколом.</w:t>
      </w:r>
    </w:p>
    <w:p w14:paraId="406CF7B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Работнику, успешно прошедшему проверку знаний требований охраны труда, выдается удостоверение за подписью председателя комиссии по проверке знаний требований охраны труда, заверенное печатью организации, проводившей обучение по охране труда и проверку знаний требований охраны труда.</w:t>
      </w:r>
    </w:p>
    <w:p w14:paraId="2F67F55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Работник, не прошедший проверки знаний требований охраны труда при обучении, обязан после этого пройти повторную проверку знаний в срок не позднее одного месяца.</w:t>
      </w:r>
    </w:p>
    <w:p w14:paraId="423B8D27" w14:textId="77777777" w:rsidR="00F061B1" w:rsidRPr="00F061B1" w:rsidRDefault="00AA45B0" w:rsidP="00F061B1">
      <w:pPr>
        <w:spacing w:after="0" w:line="240" w:lineRule="auto"/>
        <w:rPr>
          <w:rFonts w:ascii="Calibri" w:eastAsia="Calibri" w:hAnsi="Calibri" w:cs="Times New Roman"/>
          <w:i/>
        </w:rPr>
      </w:pPr>
      <w:r>
        <w:rPr>
          <w:rFonts w:ascii="Calibri" w:eastAsia="Calibri" w:hAnsi="Calibri" w:cs="Times New Roman"/>
          <w:i/>
        </w:rPr>
        <w:t xml:space="preserve">       28</w:t>
      </w:r>
      <w:r w:rsidR="00F061B1" w:rsidRPr="00F061B1">
        <w:rPr>
          <w:rFonts w:ascii="Calibri" w:eastAsia="Calibri" w:hAnsi="Calibri" w:cs="Times New Roman"/>
          <w:i/>
        </w:rPr>
        <w:t>.   Средства индивидуальной защиты, правила и нормы выдачи.</w:t>
      </w:r>
    </w:p>
    <w:p w14:paraId="01A2F1C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i/>
          <w:iCs/>
          <w:lang w:eastAsia="ru-RU"/>
        </w:rPr>
        <w:t xml:space="preserve">«Правша обеспечения работников специальной одеждой, специальной обувью и другими средствами индивидуальной защиты» (утв. </w:t>
      </w:r>
      <w:r w:rsidRPr="00F061B1">
        <w:rPr>
          <w:rFonts w:ascii="Times New Roman" w:eastAsia="Times New Roman" w:hAnsi="Times New Roman" w:cs="Times New Roman"/>
          <w:i/>
          <w:iCs/>
          <w:u w:val="single"/>
          <w:lang w:eastAsia="ru-RU"/>
        </w:rPr>
        <w:t>постановлением</w:t>
      </w:r>
      <w:r w:rsidRPr="00F061B1">
        <w:rPr>
          <w:rFonts w:ascii="Times New Roman" w:eastAsia="Times New Roman" w:hAnsi="Times New Roman" w:cs="Times New Roman"/>
          <w:i/>
          <w:iCs/>
          <w:lang w:eastAsia="ru-RU"/>
        </w:rPr>
        <w:t xml:space="preserve"> Минтруда РФ от 18.12 1998 г. </w:t>
      </w:r>
      <w:r w:rsidRPr="00F061B1">
        <w:rPr>
          <w:rFonts w:ascii="Times New Roman" w:eastAsia="Times New Roman" w:hAnsi="Times New Roman" w:cs="Times New Roman"/>
          <w:i/>
          <w:iCs/>
          <w:lang w:val="en-US" w:eastAsia="ru-RU"/>
        </w:rPr>
        <w:t>N</w:t>
      </w:r>
      <w:r w:rsidRPr="00F061B1">
        <w:rPr>
          <w:rFonts w:ascii="Times New Roman" w:eastAsia="Times New Roman" w:hAnsi="Times New Roman" w:cs="Times New Roman"/>
          <w:i/>
          <w:iCs/>
          <w:lang w:eastAsia="ru-RU"/>
        </w:rPr>
        <w:t xml:space="preserve"> 51) (с изменениями от 03.02 2004 г.).</w:t>
      </w:r>
    </w:p>
    <w:p w14:paraId="632131C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На работах с вредными и (или) опасными условиями труда, а также на работах, выполняемых в особых температурных условиях или связанных с загрязнением, выдаются сертифицированные средства индивидуальной защиты в соответствии с типовыми отраслевыми нормами.</w:t>
      </w:r>
    </w:p>
    <w:p w14:paraId="0B7EC59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К средствам индивидуальной защиты (СИЗ) относятся специальная одежда, специальная обувь и другие средства индивидуальной защиты (изолирующие костюмы, средства защиты органов дыхания, средства защиты рук, средства защиты головы, средства защиты лица, средства защиты органа слуха, средства защиты глаз, предохранительные приспособления).</w:t>
      </w:r>
    </w:p>
    <w:p w14:paraId="196FA05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Приобретение СИЗ и обеспечение ими работников в соответствии с требованиями охраны труда производится за счет средств работодателя.</w:t>
      </w:r>
    </w:p>
    <w:p w14:paraId="6A677CC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Типовые отраслевые нормы бесплатной выдачи специальной одежды, специальной обуви и других средств индивидуальной защиты (ТОН СИЗ) предусматривают обеспечение работников средствами индивидуальной защиты независимо от того, к какой отрасли экономики относятся производства, цехи, участки и виды работ, а также независимо от форм собственности организаций и их организационно-правовых форм.</w:t>
      </w:r>
    </w:p>
    <w:p w14:paraId="1F29CCB6"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отдельных случаях в соответствии с особенностями производства работодатель может по согласованию с государственным инспектором по охране труда и соответствующим профсоюзным органом или иным уполномоченным работниками представительным органом заменять один вид СИЗ, предусмотренных ТОН, другим, обеспечивающим полную защиту от опасных и вредных производственных факторов:</w:t>
      </w:r>
    </w:p>
    <w:p w14:paraId="219F185E"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комбинезон хлопчатобумажный может быть заменен костюмом хлопчатобумажным</w:t>
      </w:r>
    </w:p>
    <w:p w14:paraId="6F76951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или халатом и наоборот,</w:t>
      </w:r>
    </w:p>
    <w:p w14:paraId="3343072C"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ботинки (</w:t>
      </w:r>
      <w:proofErr w:type="spellStart"/>
      <w:r w:rsidRPr="00F061B1">
        <w:rPr>
          <w:rFonts w:ascii="Times New Roman" w:eastAsia="Times New Roman" w:hAnsi="Times New Roman" w:cs="Times New Roman"/>
          <w:lang w:eastAsia="ru-RU"/>
        </w:rPr>
        <w:t>полусапоги</w:t>
      </w:r>
      <w:proofErr w:type="spellEnd"/>
      <w:r w:rsidRPr="00F061B1">
        <w:rPr>
          <w:rFonts w:ascii="Times New Roman" w:eastAsia="Times New Roman" w:hAnsi="Times New Roman" w:cs="Times New Roman"/>
          <w:lang w:eastAsia="ru-RU"/>
        </w:rPr>
        <w:t>) кожаные - сапогами резиновыми и наоборот,</w:t>
      </w:r>
    </w:p>
    <w:p w14:paraId="2D76FF39"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валенки - сапогами кирзовыми и наоборот,</w:t>
      </w:r>
    </w:p>
    <w:p w14:paraId="4929F82F" w14:textId="77777777" w:rsidR="00F061B1" w:rsidRPr="00F061B1" w:rsidRDefault="00F061B1" w:rsidP="003B7AC8">
      <w:pPr>
        <w:numPr>
          <w:ilvl w:val="0"/>
          <w:numId w:val="1"/>
        </w:num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рукавицы - </w:t>
      </w:r>
      <w:proofErr w:type="spellStart"/>
      <w:r w:rsidRPr="00F061B1">
        <w:rPr>
          <w:rFonts w:ascii="Times New Roman" w:eastAsia="Times New Roman" w:hAnsi="Times New Roman" w:cs="Times New Roman"/>
          <w:lang w:eastAsia="ru-RU"/>
        </w:rPr>
        <w:t>рерчатками</w:t>
      </w:r>
      <w:proofErr w:type="spellEnd"/>
      <w:r w:rsidRPr="00F061B1">
        <w:rPr>
          <w:rFonts w:ascii="Times New Roman" w:eastAsia="Times New Roman" w:hAnsi="Times New Roman" w:cs="Times New Roman"/>
          <w:lang w:eastAsia="ru-RU"/>
        </w:rPr>
        <w:t xml:space="preserve"> и наоборот и др.</w:t>
      </w:r>
    </w:p>
    <w:p w14:paraId="6A23120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Выдаваемые работникам СИЗ должны соответствовать их полу, росту и размерам, характеру и условиям выполняемой работы и обеспечивать безопасность труда. СИЗ работников, в том числе иностранного производства, должны соответствовать требованиям охраны труда, установленным в Российской Федерации, и иметь сертификаты соответствия. Приобретение и выдача, работникам СИЗ, не имеющих сертификата соответствия, не допускается.</w:t>
      </w:r>
    </w:p>
    <w:p w14:paraId="5E780A3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Работодатель обязан заменить или отремонтировать специальную одежду и специальную обувь, пришедшие в негодность до окончания сроков носки по причинам, не зависящим от работника.</w:t>
      </w:r>
    </w:p>
    <w:p w14:paraId="3E2C87C5"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случае пропажи или порчи СИЗ в установленных местах их хранения по не зависящим от работников причинам работодатель обязан выдать им другие исправные СИЗ.</w:t>
      </w:r>
    </w:p>
    <w:p w14:paraId="4D61555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Предусмотренные в ТОН дежурные СИЗ коллективного пользования должны выдаваться работникам только на время выполнения тех работ, для которых они предусмотрены, или могут быть закреплены за определенными рабочими местами (например, тулупы - на наружных постах, перчатки диэлектрические - при электроустановках и т.д.) и передаваться от одной смены другой. </w:t>
      </w:r>
      <w:r w:rsidRPr="00F061B1">
        <w:rPr>
          <w:rFonts w:ascii="Times New Roman" w:eastAsia="Times New Roman" w:hAnsi="Times New Roman" w:cs="Times New Roman"/>
          <w:lang w:eastAsia="ru-RU"/>
        </w:rPr>
        <w:lastRenderedPageBreak/>
        <w:t>В этих случаях СИЗ выдаются под ответственность мастера или других лиц, уполномоченных работодателем.</w:t>
      </w:r>
    </w:p>
    <w:p w14:paraId="2A142DC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Предусмотренные в ТОН теплая специальная одежда и теплая специальная обувь (костюмы на утепляющей прокладке, куртки и брюки на утепляющей прокладке, костюмы меховые, тулупы, валенки, шапки-ушанки, рукавицы меховые и др.) должны выдаваться работникам с наступлением холодного времени года, а с наступлением теплого могут </w:t>
      </w:r>
      <w:proofErr w:type="spellStart"/>
      <w:r w:rsidRPr="00F061B1">
        <w:rPr>
          <w:rFonts w:ascii="Times New Roman" w:eastAsia="Times New Roman" w:hAnsi="Times New Roman" w:cs="Times New Roman"/>
          <w:lang w:eastAsia="ru-RU"/>
        </w:rPr>
        <w:t>бытьсданы</w:t>
      </w:r>
      <w:proofErr w:type="spellEnd"/>
      <w:r w:rsidRPr="00F061B1">
        <w:rPr>
          <w:rFonts w:ascii="Times New Roman" w:eastAsia="Times New Roman" w:hAnsi="Times New Roman" w:cs="Times New Roman"/>
          <w:lang w:eastAsia="ru-RU"/>
        </w:rPr>
        <w:t xml:space="preserve"> работодателю для организованного хранения до следующего сезона. Время пользования теплой специальной одеждой и теплой специальной обувью устанавливается работодателем совместно с соответствующим профсоюзным органом или иным уполномоченным работниками представительным органом с учетом местных климатических условий.</w:t>
      </w:r>
    </w:p>
    <w:p w14:paraId="632DA540"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Студентам образовательных учреждений высшего и среднего профессионального образования на время прохождения производственной практики (производственного обучения), а также работникам, временно выполняющим работу по профессиям и должностям, предусмотренным ТОН, на время выполнения этой работы СИЗ выдаются в общеустановленном порядке.</w:t>
      </w:r>
    </w:p>
    <w:p w14:paraId="692986A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Бригадирам, мастерам, выполняющим обязанности бригадиров, помощникам и подручным рабочих, профессии которых предусмотрены в соответствующих ТОН, выдаются те же СИЗ, что и рабочим соответствующих профессий.</w:t>
      </w:r>
    </w:p>
    <w:p w14:paraId="791F9EEA"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Предусмотренные в ТОН средства индивидуальной защиты для рабочих, специалистов и служащих должны выдаваться указанным работникам и в том случае, если они по занимаемой должности или профессии являются старшими и выполняют непосредственно те работы, которые дают право на получение этих СИЗ.</w:t>
      </w:r>
    </w:p>
    <w:p w14:paraId="4D206693"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Рабочим, совмещающим профессии или постоянно выполняющим совмещаемые работы, в том числе и в комплексных бригадах, помимо выдаваемых им СИЗ по основной</w:t>
      </w:r>
    </w:p>
    <w:p w14:paraId="6F0C011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профессии должны дополнительно выдаваться в зависимости от выполняемых работ и другие виды СИЗ, предусмотренные ТОН для совмещаемой профессии.</w:t>
      </w:r>
    </w:p>
    <w:p w14:paraId="3A92106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Выдача работникам и сдача ими СИЗ должны записываться в личную карточку работника.</w:t>
      </w:r>
    </w:p>
    <w:p w14:paraId="108C9C89"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Работодатель обязан обеспечить информирование работников о полагающихся им средствах индивидуальной защиты.</w:t>
      </w:r>
      <w:r w:rsidRPr="00F061B1">
        <w:rPr>
          <w:rFonts w:ascii="Times New Roman" w:eastAsia="Times New Roman" w:hAnsi="Times New Roman" w:cs="Times New Roman"/>
          <w:lang w:eastAsia="ru-RU"/>
        </w:rPr>
        <w:tab/>
      </w:r>
      <w:r w:rsidRPr="00F061B1">
        <w:rPr>
          <w:rFonts w:ascii="Times New Roman" w:eastAsia="Times New Roman" w:hAnsi="Times New Roman" w:cs="Times New Roman"/>
          <w:vertAlign w:val="superscript"/>
          <w:lang w:eastAsia="ru-RU"/>
        </w:rPr>
        <w:t>1</w:t>
      </w:r>
    </w:p>
    <w:p w14:paraId="7D5DE81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Перечень выдаваемых СИЗ утверждается работодателем по согласованию с соответствующим профсоюзным органом или иным уполномоченным работниками представительным органом (совместным комитетом по охране труда).</w:t>
      </w:r>
    </w:p>
    <w:p w14:paraId="169CCC24"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Нормы выдачи СИЗ должны быть внесены в инструкции по охране труда по профессиям.</w:t>
      </w:r>
    </w:p>
    <w:p w14:paraId="18502D3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Во время работы работники обязаны правильно применять выданные им СИЗ. Работодатель принимает меры к тому, чтобы работники во время работы действительно пользовались выданными им СИЗ. Работники не должны допускаться к работе без предусмотренных в ТОН средств индивидуальной защиты, в неисправной, неотремонтированной, загрязненной специальной одежде и специальной обуви, а также с неисправными СИЗ.</w:t>
      </w:r>
    </w:p>
    <w:p w14:paraId="56E349EE"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Работники должны бережно относиться к выданным в их пользование СИЗ, своевременно ставить в известность работодателя о необходимости химчистки, стирки, сушки, ремонта, дегазации, дезактивации, дезинфекции, обезвреживания и обеспыливания специальной одежды, а также сушки, ремонта, дегазации, дезактивации, дезинфекции, обезвреживания специальной обуви и других СИЗ.</w:t>
      </w:r>
    </w:p>
    <w:p w14:paraId="68981D14"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Сроки пользования СИЗ исчисляются со дня фактической выдачи их работникам. При этом в сроки носки теплой специальной одежды и теплой специальной обуви включается и время ее хранения в теплое время года.</w:t>
      </w:r>
    </w:p>
    <w:p w14:paraId="2EA07E81"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Для хранения выданных работникам СИЗ работодатель предоставляет в соответствии с требованиями строительных норм специально оборудованные помещения (гардеробные).</w:t>
      </w:r>
    </w:p>
    <w:p w14:paraId="5E21E67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Работникам по окончании работы выносить СИЗ за пределы организации запрещается. В отдельных случаях там, где по условиям работы указанный порядок не может быть соблюден (например, при работах за пределами г. Нягани и др.), СИЗ могут оставаться р нерабочее время у работников, что может быть оговорено в коллективных договорах и соглашениях или в правилах внутреннего трудового распорядка.</w:t>
      </w:r>
    </w:p>
    <w:p w14:paraId="559347A2"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случае необеспечения работника по установленным нормам СИЗ работодатель не имеет, права требовать от работника исполнения трудовых обязанностей и обязан оплатить возникший по этой причине простой в соответствии с Трудовым кодексом РФ.</w:t>
      </w:r>
    </w:p>
    <w:p w14:paraId="0E2FFAFB"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 xml:space="preserve">Работодатель организует надлежащий уход за СИЗ и их хранение, своевременно осуществляет химчистку, стирку, ремонт, дегазацию, дезактивацию, обезвреживание и </w:t>
      </w:r>
      <w:proofErr w:type="spellStart"/>
      <w:r w:rsidRPr="00F061B1">
        <w:rPr>
          <w:rFonts w:ascii="Times New Roman" w:eastAsia="Times New Roman" w:hAnsi="Times New Roman" w:cs="Times New Roman"/>
          <w:lang w:eastAsia="ru-RU"/>
        </w:rPr>
        <w:lastRenderedPageBreak/>
        <w:t>обеспыливаниеспециальной</w:t>
      </w:r>
      <w:proofErr w:type="spellEnd"/>
      <w:r w:rsidRPr="00F061B1">
        <w:rPr>
          <w:rFonts w:ascii="Times New Roman" w:eastAsia="Times New Roman" w:hAnsi="Times New Roman" w:cs="Times New Roman"/>
          <w:lang w:eastAsia="ru-RU"/>
        </w:rPr>
        <w:t xml:space="preserve"> одежды, а также ремонт, дегазацию, дезактивацию и обезвреживание специальной обуви и других СИЗ.</w:t>
      </w:r>
    </w:p>
    <w:p w14:paraId="61BC1C97"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этих целях работодатель может выдавать работникам 2 комплекта специальной одежды, предусмотренной ТОН, с удвоенным сроком носки.</w:t>
      </w:r>
    </w:p>
    <w:p w14:paraId="08A1A98C" w14:textId="77777777" w:rsidR="00F061B1" w:rsidRPr="00F061B1" w:rsidRDefault="00F061B1" w:rsidP="00F061B1">
      <w:pPr>
        <w:spacing w:after="0" w:line="240" w:lineRule="auto"/>
        <w:jc w:val="both"/>
        <w:rPr>
          <w:rFonts w:ascii="Times New Roman" w:eastAsia="Times New Roman" w:hAnsi="Times New Roman" w:cs="Times New Roman"/>
          <w:lang w:eastAsia="ru-RU"/>
        </w:rPr>
      </w:pPr>
      <w:r w:rsidRPr="00F061B1">
        <w:rPr>
          <w:rFonts w:ascii="Times New Roman" w:eastAsia="Times New Roman" w:hAnsi="Times New Roman" w:cs="Times New Roman"/>
          <w:lang w:eastAsia="ru-RU"/>
        </w:rPr>
        <w:t>В тех случаях, когда это требуется по условиям производства, в организации должны устраиваться сушилки для специальной одежды и специальной обуви, камеры для обеспыливания специальной одежды и установки для дегазации, дезактивации и обезвреживания СИЗ.</w:t>
      </w:r>
    </w:p>
    <w:p w14:paraId="3CF2076C" w14:textId="77777777" w:rsidR="00F061B1" w:rsidRPr="00F061B1" w:rsidRDefault="00F061B1" w:rsidP="00F061B1">
      <w:pPr>
        <w:spacing w:after="0" w:line="240" w:lineRule="auto"/>
        <w:rPr>
          <w:rFonts w:ascii="Times New Roman" w:eastAsia="Times New Roman" w:hAnsi="Times New Roman" w:cs="Times New Roman"/>
          <w:sz w:val="28"/>
          <w:szCs w:val="28"/>
          <w:lang w:eastAsia="ru-RU"/>
        </w:rPr>
      </w:pPr>
    </w:p>
    <w:p w14:paraId="2C13907A" w14:textId="77777777" w:rsidR="006C63C1" w:rsidRDefault="006C63C1" w:rsidP="000103D0">
      <w:pPr>
        <w:pStyle w:val="a9"/>
        <w:spacing w:line="360" w:lineRule="auto"/>
        <w:ind w:left="0" w:firstLine="709"/>
        <w:rPr>
          <w:rFonts w:ascii="Times New Roman" w:hAnsi="Times New Roman" w:cs="Times New Roman"/>
          <w:b/>
          <w:sz w:val="24"/>
          <w:szCs w:val="24"/>
        </w:rPr>
      </w:pPr>
    </w:p>
    <w:p w14:paraId="059A74C9" w14:textId="77777777" w:rsidR="006C63C1" w:rsidRDefault="006C63C1" w:rsidP="000103D0">
      <w:pPr>
        <w:pStyle w:val="a9"/>
        <w:spacing w:line="360" w:lineRule="auto"/>
        <w:ind w:left="0" w:firstLine="709"/>
        <w:rPr>
          <w:rFonts w:ascii="Times New Roman" w:hAnsi="Times New Roman" w:cs="Times New Roman"/>
          <w:b/>
          <w:sz w:val="24"/>
          <w:szCs w:val="24"/>
        </w:rPr>
      </w:pPr>
    </w:p>
    <w:p w14:paraId="117EFC0B" w14:textId="77777777" w:rsidR="006C63C1" w:rsidRDefault="006C63C1" w:rsidP="000103D0">
      <w:pPr>
        <w:pStyle w:val="a9"/>
        <w:spacing w:line="360" w:lineRule="auto"/>
        <w:ind w:left="0" w:firstLine="709"/>
        <w:rPr>
          <w:rFonts w:ascii="Times New Roman" w:hAnsi="Times New Roman" w:cs="Times New Roman"/>
          <w:b/>
          <w:sz w:val="24"/>
          <w:szCs w:val="24"/>
        </w:rPr>
      </w:pPr>
    </w:p>
    <w:p w14:paraId="4F97EE3D" w14:textId="77777777" w:rsidR="006C63C1" w:rsidRDefault="006C63C1" w:rsidP="000103D0">
      <w:pPr>
        <w:pStyle w:val="a9"/>
        <w:spacing w:line="360" w:lineRule="auto"/>
        <w:ind w:left="0" w:firstLine="709"/>
        <w:rPr>
          <w:rFonts w:ascii="Times New Roman" w:hAnsi="Times New Roman" w:cs="Times New Roman"/>
          <w:b/>
          <w:sz w:val="24"/>
          <w:szCs w:val="24"/>
        </w:rPr>
      </w:pPr>
    </w:p>
    <w:p w14:paraId="129B7580" w14:textId="77777777" w:rsidR="006C63C1" w:rsidRDefault="006C63C1" w:rsidP="000103D0">
      <w:pPr>
        <w:pStyle w:val="a9"/>
        <w:spacing w:line="360" w:lineRule="auto"/>
        <w:ind w:left="0" w:firstLine="709"/>
        <w:rPr>
          <w:rFonts w:ascii="Times New Roman" w:hAnsi="Times New Roman" w:cs="Times New Roman"/>
          <w:b/>
          <w:sz w:val="24"/>
          <w:szCs w:val="24"/>
        </w:rPr>
      </w:pPr>
    </w:p>
    <w:p w14:paraId="70F77315" w14:textId="77777777" w:rsidR="006C63C1" w:rsidRDefault="006C63C1" w:rsidP="000103D0">
      <w:pPr>
        <w:pStyle w:val="a9"/>
        <w:spacing w:line="360" w:lineRule="auto"/>
        <w:ind w:left="0" w:firstLine="709"/>
        <w:rPr>
          <w:rFonts w:ascii="Times New Roman" w:hAnsi="Times New Roman" w:cs="Times New Roman"/>
          <w:b/>
          <w:sz w:val="24"/>
          <w:szCs w:val="24"/>
        </w:rPr>
      </w:pPr>
    </w:p>
    <w:p w14:paraId="6006E6AF" w14:textId="77777777" w:rsidR="006C63C1" w:rsidRDefault="006C63C1" w:rsidP="000103D0">
      <w:pPr>
        <w:pStyle w:val="a9"/>
        <w:spacing w:line="360" w:lineRule="auto"/>
        <w:ind w:left="0" w:firstLine="709"/>
        <w:rPr>
          <w:rFonts w:ascii="Times New Roman" w:hAnsi="Times New Roman" w:cs="Times New Roman"/>
          <w:b/>
          <w:sz w:val="24"/>
          <w:szCs w:val="24"/>
        </w:rPr>
      </w:pPr>
    </w:p>
    <w:p w14:paraId="03CCC3BC" w14:textId="77777777" w:rsidR="006C63C1" w:rsidRDefault="006C63C1" w:rsidP="000103D0">
      <w:pPr>
        <w:pStyle w:val="a9"/>
        <w:spacing w:line="360" w:lineRule="auto"/>
        <w:ind w:left="0" w:firstLine="709"/>
        <w:rPr>
          <w:rFonts w:ascii="Times New Roman" w:hAnsi="Times New Roman" w:cs="Times New Roman"/>
          <w:b/>
          <w:sz w:val="24"/>
          <w:szCs w:val="24"/>
        </w:rPr>
      </w:pPr>
    </w:p>
    <w:p w14:paraId="617DB5F2" w14:textId="77777777" w:rsidR="006C63C1" w:rsidRDefault="006C63C1" w:rsidP="000103D0">
      <w:pPr>
        <w:pStyle w:val="a9"/>
        <w:spacing w:line="360" w:lineRule="auto"/>
        <w:ind w:left="0" w:firstLine="709"/>
        <w:rPr>
          <w:rFonts w:ascii="Times New Roman" w:hAnsi="Times New Roman" w:cs="Times New Roman"/>
          <w:b/>
          <w:sz w:val="24"/>
          <w:szCs w:val="24"/>
        </w:rPr>
      </w:pPr>
    </w:p>
    <w:p w14:paraId="2EB9FD07" w14:textId="77777777" w:rsidR="006C63C1" w:rsidRDefault="006C63C1" w:rsidP="000103D0">
      <w:pPr>
        <w:pStyle w:val="a9"/>
        <w:spacing w:line="360" w:lineRule="auto"/>
        <w:ind w:left="0" w:firstLine="709"/>
        <w:rPr>
          <w:rFonts w:ascii="Times New Roman" w:hAnsi="Times New Roman" w:cs="Times New Roman"/>
          <w:b/>
          <w:sz w:val="24"/>
          <w:szCs w:val="24"/>
        </w:rPr>
      </w:pPr>
    </w:p>
    <w:p w14:paraId="302CAF8A" w14:textId="77777777" w:rsidR="006C63C1" w:rsidRDefault="006C63C1" w:rsidP="000103D0">
      <w:pPr>
        <w:pStyle w:val="a9"/>
        <w:spacing w:line="360" w:lineRule="auto"/>
        <w:ind w:left="0" w:firstLine="709"/>
        <w:rPr>
          <w:rFonts w:ascii="Times New Roman" w:hAnsi="Times New Roman" w:cs="Times New Roman"/>
          <w:b/>
          <w:sz w:val="24"/>
          <w:szCs w:val="24"/>
        </w:rPr>
      </w:pPr>
    </w:p>
    <w:p w14:paraId="3D570B3D" w14:textId="77777777" w:rsidR="006C63C1" w:rsidRDefault="006C63C1" w:rsidP="000103D0">
      <w:pPr>
        <w:pStyle w:val="a9"/>
        <w:spacing w:line="360" w:lineRule="auto"/>
        <w:ind w:left="0" w:firstLine="709"/>
        <w:rPr>
          <w:rFonts w:ascii="Times New Roman" w:hAnsi="Times New Roman" w:cs="Times New Roman"/>
          <w:b/>
          <w:sz w:val="24"/>
          <w:szCs w:val="24"/>
        </w:rPr>
      </w:pPr>
    </w:p>
    <w:p w14:paraId="4F56EF49" w14:textId="77777777" w:rsidR="006C63C1" w:rsidRDefault="006C63C1" w:rsidP="000103D0">
      <w:pPr>
        <w:pStyle w:val="a9"/>
        <w:spacing w:line="360" w:lineRule="auto"/>
        <w:ind w:left="0" w:firstLine="709"/>
        <w:rPr>
          <w:rFonts w:ascii="Times New Roman" w:hAnsi="Times New Roman" w:cs="Times New Roman"/>
          <w:b/>
          <w:sz w:val="24"/>
          <w:szCs w:val="24"/>
        </w:rPr>
      </w:pPr>
    </w:p>
    <w:p w14:paraId="5526B256" w14:textId="77777777" w:rsidR="006C63C1" w:rsidRDefault="006C63C1" w:rsidP="000103D0">
      <w:pPr>
        <w:pStyle w:val="a9"/>
        <w:spacing w:line="360" w:lineRule="auto"/>
        <w:ind w:left="0" w:firstLine="709"/>
        <w:rPr>
          <w:rFonts w:ascii="Times New Roman" w:hAnsi="Times New Roman" w:cs="Times New Roman"/>
          <w:b/>
          <w:sz w:val="24"/>
          <w:szCs w:val="24"/>
        </w:rPr>
      </w:pPr>
    </w:p>
    <w:p w14:paraId="48947FE2" w14:textId="77777777" w:rsidR="006C63C1" w:rsidRDefault="006C63C1" w:rsidP="000103D0">
      <w:pPr>
        <w:pStyle w:val="a9"/>
        <w:spacing w:line="360" w:lineRule="auto"/>
        <w:ind w:left="0" w:firstLine="709"/>
        <w:rPr>
          <w:rFonts w:ascii="Times New Roman" w:hAnsi="Times New Roman" w:cs="Times New Roman"/>
          <w:b/>
          <w:sz w:val="24"/>
          <w:szCs w:val="24"/>
        </w:rPr>
      </w:pPr>
    </w:p>
    <w:p w14:paraId="03FAD77F" w14:textId="77777777" w:rsidR="006C63C1" w:rsidRDefault="006C63C1" w:rsidP="000103D0">
      <w:pPr>
        <w:pStyle w:val="a9"/>
        <w:spacing w:line="360" w:lineRule="auto"/>
        <w:ind w:left="0" w:firstLine="709"/>
        <w:rPr>
          <w:rFonts w:ascii="Times New Roman" w:hAnsi="Times New Roman" w:cs="Times New Roman"/>
          <w:b/>
          <w:sz w:val="24"/>
          <w:szCs w:val="24"/>
        </w:rPr>
      </w:pPr>
    </w:p>
    <w:p w14:paraId="4929E72C" w14:textId="77777777" w:rsidR="006C63C1" w:rsidRDefault="006C63C1" w:rsidP="000103D0">
      <w:pPr>
        <w:pStyle w:val="a9"/>
        <w:spacing w:line="360" w:lineRule="auto"/>
        <w:ind w:left="0" w:firstLine="709"/>
        <w:rPr>
          <w:rFonts w:ascii="Times New Roman" w:hAnsi="Times New Roman" w:cs="Times New Roman"/>
          <w:b/>
          <w:sz w:val="24"/>
          <w:szCs w:val="24"/>
        </w:rPr>
      </w:pPr>
    </w:p>
    <w:p w14:paraId="67965A20" w14:textId="77777777" w:rsidR="006C63C1" w:rsidRDefault="006C63C1" w:rsidP="000103D0">
      <w:pPr>
        <w:pStyle w:val="a9"/>
        <w:spacing w:line="360" w:lineRule="auto"/>
        <w:ind w:left="0" w:firstLine="709"/>
        <w:rPr>
          <w:rFonts w:ascii="Times New Roman" w:hAnsi="Times New Roman" w:cs="Times New Roman"/>
          <w:b/>
          <w:sz w:val="24"/>
          <w:szCs w:val="24"/>
        </w:rPr>
      </w:pPr>
    </w:p>
    <w:p w14:paraId="0E0C60FC" w14:textId="77777777" w:rsidR="006C63C1" w:rsidRDefault="006C63C1" w:rsidP="000103D0">
      <w:pPr>
        <w:pStyle w:val="a9"/>
        <w:spacing w:line="360" w:lineRule="auto"/>
        <w:ind w:left="0" w:firstLine="709"/>
        <w:rPr>
          <w:rFonts w:ascii="Times New Roman" w:hAnsi="Times New Roman" w:cs="Times New Roman"/>
          <w:b/>
          <w:sz w:val="24"/>
          <w:szCs w:val="24"/>
        </w:rPr>
      </w:pPr>
    </w:p>
    <w:p w14:paraId="0BF1517B" w14:textId="77777777" w:rsidR="006C63C1" w:rsidRDefault="006C63C1" w:rsidP="000103D0">
      <w:pPr>
        <w:pStyle w:val="a9"/>
        <w:spacing w:line="360" w:lineRule="auto"/>
        <w:ind w:left="0" w:firstLine="709"/>
        <w:rPr>
          <w:rFonts w:ascii="Times New Roman" w:hAnsi="Times New Roman" w:cs="Times New Roman"/>
          <w:b/>
          <w:sz w:val="24"/>
          <w:szCs w:val="24"/>
        </w:rPr>
      </w:pPr>
    </w:p>
    <w:p w14:paraId="43CF9C6C" w14:textId="77777777" w:rsidR="006C63C1" w:rsidRDefault="006C63C1" w:rsidP="000103D0">
      <w:pPr>
        <w:pStyle w:val="a9"/>
        <w:spacing w:line="360" w:lineRule="auto"/>
        <w:ind w:left="0" w:firstLine="709"/>
        <w:rPr>
          <w:rFonts w:ascii="Times New Roman" w:hAnsi="Times New Roman" w:cs="Times New Roman"/>
          <w:b/>
          <w:sz w:val="24"/>
          <w:szCs w:val="24"/>
        </w:rPr>
      </w:pPr>
    </w:p>
    <w:p w14:paraId="0EB0B2AE" w14:textId="77777777" w:rsidR="006C63C1" w:rsidRDefault="006C63C1" w:rsidP="006C63C1">
      <w:pPr>
        <w:spacing w:line="360" w:lineRule="auto"/>
        <w:rPr>
          <w:rFonts w:ascii="Times New Roman" w:hAnsi="Times New Roman" w:cs="Times New Roman"/>
          <w:b/>
          <w:sz w:val="24"/>
          <w:szCs w:val="24"/>
        </w:rPr>
      </w:pPr>
    </w:p>
    <w:p w14:paraId="2BC36FB7" w14:textId="77777777" w:rsidR="006C63C1" w:rsidRPr="006C63C1" w:rsidRDefault="006C63C1" w:rsidP="006C63C1">
      <w:pPr>
        <w:spacing w:after="0" w:line="240" w:lineRule="auto"/>
        <w:jc w:val="center"/>
        <w:rPr>
          <w:rFonts w:ascii="Times New Roman" w:eastAsia="Arial Unicode MS" w:hAnsi="Times New Roman" w:cs="Times New Roman"/>
          <w:b/>
          <w:color w:val="000000"/>
          <w:sz w:val="24"/>
          <w:szCs w:val="24"/>
          <w:lang w:eastAsia="ru-RU"/>
        </w:rPr>
      </w:pPr>
      <w:r w:rsidRPr="006C63C1">
        <w:rPr>
          <w:rFonts w:ascii="Times New Roman" w:eastAsia="Arial Unicode MS" w:hAnsi="Times New Roman" w:cs="Times New Roman"/>
          <w:b/>
          <w:color w:val="000000"/>
          <w:sz w:val="24"/>
          <w:szCs w:val="24"/>
          <w:lang w:eastAsia="ru-RU"/>
        </w:rPr>
        <w:t>Критерии оценивания</w:t>
      </w:r>
    </w:p>
    <w:p w14:paraId="03A1834B" w14:textId="77777777" w:rsidR="006C63C1" w:rsidRPr="006C63C1" w:rsidRDefault="006C63C1" w:rsidP="006C63C1">
      <w:pPr>
        <w:numPr>
          <w:ilvl w:val="0"/>
          <w:numId w:val="46"/>
        </w:numPr>
        <w:spacing w:after="0" w:line="240" w:lineRule="auto"/>
        <w:ind w:left="0" w:firstLine="0"/>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sz w:val="24"/>
          <w:szCs w:val="24"/>
          <w:lang w:eastAsia="ru-RU"/>
        </w:rPr>
        <w:t>Критерии оценки выполнения практических заданий.</w:t>
      </w:r>
    </w:p>
    <w:p w14:paraId="6636967B"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b/>
          <w:sz w:val="24"/>
          <w:szCs w:val="24"/>
          <w:lang w:eastAsia="ru-RU"/>
        </w:rPr>
        <w:t xml:space="preserve">Оценка «отлично» </w:t>
      </w:r>
      <w:r w:rsidRPr="006C63C1">
        <w:rPr>
          <w:rFonts w:ascii="Times New Roman" w:eastAsia="Times New Roman" w:hAnsi="Times New Roman" w:cs="Times New Roman"/>
          <w:sz w:val="24"/>
          <w:szCs w:val="24"/>
          <w:lang w:eastAsia="ru-RU"/>
        </w:rPr>
        <w:t>ставится, если студент выполнил работу в полном объеме с соблюдением  необходимой последовательности действий;  в ответе правильно и аккуратно выполняет все записи, таблицы, рисунки, чертежи, графики, вычисления; правильно выполняет анализ ошибок;</w:t>
      </w:r>
    </w:p>
    <w:p w14:paraId="5737DC67"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b/>
          <w:sz w:val="24"/>
          <w:szCs w:val="24"/>
          <w:lang w:eastAsia="ru-RU"/>
        </w:rPr>
        <w:t>Оценка «хорошо»</w:t>
      </w:r>
      <w:r w:rsidRPr="006C63C1">
        <w:rPr>
          <w:rFonts w:ascii="Times New Roman" w:eastAsia="Times New Roman" w:hAnsi="Times New Roman" w:cs="Times New Roman"/>
          <w:sz w:val="24"/>
          <w:szCs w:val="24"/>
          <w:lang w:eastAsia="ru-RU"/>
        </w:rPr>
        <w:t xml:space="preserve">  ставится, если студент выполнил требования к оценке «5», но допущены 2-3 недочета. </w:t>
      </w:r>
    </w:p>
    <w:p w14:paraId="150F2E97"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b/>
          <w:sz w:val="24"/>
          <w:szCs w:val="24"/>
          <w:lang w:eastAsia="ru-RU"/>
        </w:rPr>
        <w:lastRenderedPageBreak/>
        <w:t xml:space="preserve">Оценка «удовлетворительно» </w:t>
      </w:r>
      <w:r w:rsidRPr="006C63C1">
        <w:rPr>
          <w:rFonts w:ascii="Times New Roman" w:eastAsia="Times New Roman" w:hAnsi="Times New Roman" w:cs="Times New Roman"/>
          <w:sz w:val="24"/>
          <w:szCs w:val="24"/>
          <w:lang w:eastAsia="ru-RU"/>
        </w:rPr>
        <w:t xml:space="preserve"> ставится, если студент выполнил работу не полностью, но объем выполненной части таков, что позволяет получить правильные результаты и выводы; в ходе проведения работы были допущены ошибки;</w:t>
      </w:r>
    </w:p>
    <w:p w14:paraId="027B222A"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b/>
          <w:sz w:val="24"/>
          <w:szCs w:val="24"/>
          <w:lang w:eastAsia="ru-RU"/>
        </w:rPr>
        <w:t xml:space="preserve">Оценка «неудовлетворительно» </w:t>
      </w:r>
      <w:r w:rsidRPr="006C63C1">
        <w:rPr>
          <w:rFonts w:ascii="Times New Roman" w:eastAsia="Times New Roman" w:hAnsi="Times New Roman" w:cs="Times New Roman"/>
          <w:sz w:val="24"/>
          <w:szCs w:val="24"/>
          <w:lang w:eastAsia="ru-RU"/>
        </w:rPr>
        <w:t>ставится, если студент выполнил работу не полностью или объем выполненной части работы не позволяет сделать правильных выводов;</w:t>
      </w:r>
    </w:p>
    <w:p w14:paraId="48DA476D" w14:textId="77777777" w:rsidR="006C63C1" w:rsidRPr="006C63C1" w:rsidRDefault="006C63C1" w:rsidP="006C63C1">
      <w:pPr>
        <w:numPr>
          <w:ilvl w:val="0"/>
          <w:numId w:val="46"/>
        </w:numPr>
        <w:spacing w:after="0" w:line="240" w:lineRule="auto"/>
        <w:ind w:left="0" w:firstLine="0"/>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sz w:val="24"/>
          <w:szCs w:val="24"/>
          <w:lang w:eastAsia="ru-RU"/>
        </w:rPr>
        <w:t>Критерии оценивания теоретических вопросов (письменно, устно).</w:t>
      </w:r>
    </w:p>
    <w:p w14:paraId="78F2F3D8"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b/>
          <w:sz w:val="24"/>
          <w:szCs w:val="24"/>
          <w:lang w:eastAsia="ru-RU"/>
        </w:rPr>
        <w:t xml:space="preserve">Оценка «отлично» </w:t>
      </w:r>
      <w:r w:rsidRPr="006C63C1">
        <w:rPr>
          <w:rFonts w:ascii="Times New Roman" w:eastAsia="Times New Roman" w:hAnsi="Times New Roman" w:cs="Times New Roman"/>
          <w:sz w:val="24"/>
          <w:szCs w:val="24"/>
          <w:lang w:eastAsia="ru-RU"/>
        </w:rPr>
        <w:t>ставится, если студент</w:t>
      </w:r>
    </w:p>
    <w:p w14:paraId="1B818EBF"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sz w:val="24"/>
          <w:szCs w:val="24"/>
          <w:lang w:eastAsia="ru-RU"/>
        </w:rPr>
        <w:t>- правильно понимает сущность вопроса, дает точное определение и истолкование основных понятий;</w:t>
      </w:r>
    </w:p>
    <w:p w14:paraId="544DF0CE"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sz w:val="24"/>
          <w:szCs w:val="24"/>
          <w:lang w:eastAsia="ru-RU"/>
        </w:rPr>
        <w:t>- строит ответ по собственному плану, сопровождает ответ новыми примерами, умеет применить знания в новой ситуации;</w:t>
      </w:r>
    </w:p>
    <w:p w14:paraId="4D1BEA3F"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sz w:val="24"/>
          <w:szCs w:val="24"/>
          <w:lang w:eastAsia="ru-RU"/>
        </w:rPr>
        <w:t>- может установить связь между изучаемым и ранее изученным материалом из курса, а также с материалом, усвоенным при изучении других дисциплин;</w:t>
      </w:r>
    </w:p>
    <w:p w14:paraId="42F663CE"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b/>
          <w:sz w:val="24"/>
          <w:szCs w:val="24"/>
          <w:lang w:eastAsia="ru-RU"/>
        </w:rPr>
        <w:t>Оценка «хорошо»</w:t>
      </w:r>
      <w:r w:rsidRPr="006C63C1">
        <w:rPr>
          <w:rFonts w:ascii="Times New Roman" w:eastAsia="Times New Roman" w:hAnsi="Times New Roman" w:cs="Times New Roman"/>
          <w:sz w:val="24"/>
          <w:szCs w:val="24"/>
          <w:lang w:eastAsia="ru-RU"/>
        </w:rPr>
        <w:t xml:space="preserve">  ставится, если</w:t>
      </w:r>
    </w:p>
    <w:p w14:paraId="015FA56A"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sz w:val="24"/>
          <w:szCs w:val="24"/>
          <w:lang w:eastAsia="ru-RU"/>
        </w:rPr>
        <w:t>- ответ студента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дисциплин;</w:t>
      </w:r>
    </w:p>
    <w:p w14:paraId="4D59833D"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sz w:val="24"/>
          <w:szCs w:val="24"/>
          <w:lang w:eastAsia="ru-RU"/>
        </w:rPr>
        <w:t>- студент допустил одну ошибку или более двух  недочетов и может их исправить самостоятельно или с небольшой помощью преподавателя.</w:t>
      </w:r>
    </w:p>
    <w:p w14:paraId="7E0C89AF"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b/>
          <w:sz w:val="24"/>
          <w:szCs w:val="24"/>
          <w:lang w:eastAsia="ru-RU"/>
        </w:rPr>
        <w:t xml:space="preserve">Оценка «удовлетворительно» </w:t>
      </w:r>
      <w:r w:rsidRPr="006C63C1">
        <w:rPr>
          <w:rFonts w:ascii="Times New Roman" w:eastAsia="Times New Roman" w:hAnsi="Times New Roman" w:cs="Times New Roman"/>
          <w:sz w:val="24"/>
          <w:szCs w:val="24"/>
          <w:lang w:eastAsia="ru-RU"/>
        </w:rPr>
        <w:t>ставится, если студент</w:t>
      </w:r>
    </w:p>
    <w:p w14:paraId="420AF1AA"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sz w:val="24"/>
          <w:szCs w:val="24"/>
          <w:lang w:eastAsia="ru-RU"/>
        </w:rPr>
        <w:t>- правильно понимает сущность вопроса, но в ответе имеются отдельные пробелы в усвоении вопросов курса, не препятствующие дальнейшему усвоению программного материала;</w:t>
      </w:r>
    </w:p>
    <w:p w14:paraId="38E5E099"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sz w:val="24"/>
          <w:szCs w:val="24"/>
          <w:lang w:eastAsia="ru-RU"/>
        </w:rPr>
        <w:t>- допустил не более одной грубой ошибки и двух недочетов.</w:t>
      </w:r>
    </w:p>
    <w:p w14:paraId="65E61F40"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b/>
          <w:sz w:val="24"/>
          <w:szCs w:val="24"/>
          <w:lang w:eastAsia="ru-RU"/>
        </w:rPr>
        <w:t xml:space="preserve">Оценка «неудовлетворительно» </w:t>
      </w:r>
      <w:r w:rsidRPr="006C63C1">
        <w:rPr>
          <w:rFonts w:ascii="Times New Roman" w:eastAsia="Times New Roman" w:hAnsi="Times New Roman" w:cs="Times New Roman"/>
          <w:sz w:val="24"/>
          <w:szCs w:val="24"/>
          <w:lang w:eastAsia="ru-RU"/>
        </w:rPr>
        <w:t>ставится, если студент</w:t>
      </w:r>
    </w:p>
    <w:p w14:paraId="4849DA01"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b/>
          <w:sz w:val="24"/>
          <w:szCs w:val="24"/>
          <w:lang w:eastAsia="ru-RU"/>
        </w:rPr>
        <w:t xml:space="preserve">- </w:t>
      </w:r>
      <w:r w:rsidRPr="006C63C1">
        <w:rPr>
          <w:rFonts w:ascii="Times New Roman" w:eastAsia="Times New Roman" w:hAnsi="Times New Roman" w:cs="Times New Roman"/>
          <w:sz w:val="24"/>
          <w:szCs w:val="24"/>
          <w:lang w:eastAsia="ru-RU"/>
        </w:rPr>
        <w:t>не овладел основными знаниями и умениями в соответствии с требованиями программы и допустил больше ошибок и недочетов, чем необходимо для оценки «3».</w:t>
      </w:r>
    </w:p>
    <w:p w14:paraId="543D2696" w14:textId="77777777" w:rsidR="006C63C1" w:rsidRPr="006C63C1" w:rsidRDefault="006C63C1" w:rsidP="006C63C1">
      <w:pPr>
        <w:spacing w:after="0" w:line="240" w:lineRule="auto"/>
        <w:contextualSpacing/>
        <w:rPr>
          <w:rFonts w:ascii="Times New Roman" w:eastAsia="Times New Roman" w:hAnsi="Times New Roman" w:cs="Times New Roman"/>
          <w:sz w:val="24"/>
          <w:szCs w:val="24"/>
          <w:lang w:eastAsia="ru-RU"/>
        </w:rPr>
      </w:pPr>
      <w:r w:rsidRPr="006C63C1">
        <w:rPr>
          <w:rFonts w:ascii="Times New Roman" w:eastAsia="Times New Roman" w:hAnsi="Times New Roman" w:cs="Times New Roman"/>
          <w:b/>
          <w:sz w:val="24"/>
          <w:szCs w:val="24"/>
          <w:lang w:eastAsia="ru-RU"/>
        </w:rPr>
        <w:t>-</w:t>
      </w:r>
      <w:r w:rsidRPr="006C63C1">
        <w:rPr>
          <w:rFonts w:ascii="Times New Roman" w:eastAsia="Times New Roman" w:hAnsi="Times New Roman" w:cs="Times New Roman"/>
          <w:sz w:val="24"/>
          <w:szCs w:val="24"/>
          <w:lang w:eastAsia="ru-RU"/>
        </w:rPr>
        <w:t xml:space="preserve"> не может ответить ни на один из поставленных вопросов.</w:t>
      </w:r>
    </w:p>
    <w:p w14:paraId="48FE3A9C" w14:textId="77777777" w:rsidR="006C63C1" w:rsidRPr="006C63C1" w:rsidRDefault="00D03ACB" w:rsidP="006C63C1">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C63C1" w:rsidRPr="006C63C1">
        <w:rPr>
          <w:rFonts w:ascii="Times New Roman" w:eastAsia="Times New Roman" w:hAnsi="Times New Roman" w:cs="Times New Roman"/>
          <w:sz w:val="24"/>
          <w:szCs w:val="24"/>
          <w:lang w:eastAsia="ru-RU"/>
        </w:rPr>
        <w:t>. Критерии оценки защиты реферата</w:t>
      </w:r>
    </w:p>
    <w:p w14:paraId="5C1B3EA6" w14:textId="77777777" w:rsidR="006C63C1" w:rsidRPr="006C63C1" w:rsidRDefault="006C63C1" w:rsidP="006C63C1">
      <w:pPr>
        <w:spacing w:after="0" w:line="240" w:lineRule="auto"/>
        <w:ind w:right="375"/>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а) соответствие целям и задачам дисциплины, соответствие содержания заявленной теме, отсутствие в тексте отступлений от темы - 5 баллов;</w:t>
      </w:r>
    </w:p>
    <w:p w14:paraId="1C3F4731" w14:textId="77777777" w:rsidR="006C63C1" w:rsidRPr="006C63C1" w:rsidRDefault="006C63C1" w:rsidP="006C63C1">
      <w:pPr>
        <w:spacing w:after="0" w:line="240" w:lineRule="auto"/>
        <w:ind w:right="375"/>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б) постановка проблемы, корректное изложение смысла основных научных идей, их теоретическое обоснование и объяснение, логичность и последовательность в изложении материала – 5 баллов;</w:t>
      </w:r>
    </w:p>
    <w:p w14:paraId="429AD0F5" w14:textId="77777777" w:rsidR="006C63C1" w:rsidRPr="006C63C1" w:rsidRDefault="006C63C1" w:rsidP="006C63C1">
      <w:pPr>
        <w:spacing w:after="0" w:line="240" w:lineRule="auto"/>
        <w:ind w:right="375"/>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в) объём исследованной литературы, способность к работе с литературными источниками, Интернет-ресурсами, справочной и энциклопедической литературой – 5 баллов;</w:t>
      </w:r>
    </w:p>
    <w:p w14:paraId="484F1CA6" w14:textId="77777777" w:rsidR="006C63C1" w:rsidRPr="006C63C1" w:rsidRDefault="006C63C1" w:rsidP="006C63C1">
      <w:pPr>
        <w:spacing w:after="0" w:line="240" w:lineRule="auto"/>
        <w:ind w:right="375"/>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г) умение извлекать информацию, соответствующую поставленной цели и перераспределять информацию - 5 баллов;</w:t>
      </w:r>
    </w:p>
    <w:p w14:paraId="1E0AD763" w14:textId="77777777" w:rsidR="006C63C1" w:rsidRPr="006C63C1" w:rsidRDefault="006C63C1" w:rsidP="006C63C1">
      <w:pPr>
        <w:spacing w:after="0" w:line="240" w:lineRule="auto"/>
        <w:ind w:right="375"/>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д) правильность оформления (соответствие стандарту, структурная упорядоченность, ссылки, цитаты, таблицы, соблюдение объёма, шрифтов, интервалов и т.д.) –5 баллов;</w:t>
      </w:r>
    </w:p>
    <w:p w14:paraId="20F5A498" w14:textId="77777777" w:rsidR="006C63C1" w:rsidRPr="006C63C1" w:rsidRDefault="006C63C1" w:rsidP="006C63C1">
      <w:pPr>
        <w:spacing w:after="0" w:line="240" w:lineRule="auto"/>
        <w:ind w:right="375"/>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е) устная защита реферата – 5 баллов.</w:t>
      </w:r>
    </w:p>
    <w:p w14:paraId="0AB81478" w14:textId="77777777" w:rsidR="006C63C1" w:rsidRPr="006C63C1" w:rsidRDefault="006C63C1" w:rsidP="006C63C1">
      <w:pPr>
        <w:spacing w:after="0" w:line="240" w:lineRule="auto"/>
        <w:ind w:right="375"/>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30-27  баллов – оценка «отлично»</w:t>
      </w:r>
    </w:p>
    <w:p w14:paraId="52F5EA61" w14:textId="77777777" w:rsidR="006C63C1" w:rsidRPr="006C63C1" w:rsidRDefault="006C63C1" w:rsidP="006C63C1">
      <w:pPr>
        <w:spacing w:after="0" w:line="240" w:lineRule="auto"/>
        <w:ind w:right="375"/>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26-22  балла – оценка «хорошо»</w:t>
      </w:r>
    </w:p>
    <w:p w14:paraId="3F2D5A37" w14:textId="77777777" w:rsidR="006C63C1" w:rsidRPr="006C63C1" w:rsidRDefault="006C63C1" w:rsidP="006C63C1">
      <w:pPr>
        <w:spacing w:after="0" w:line="240" w:lineRule="auto"/>
        <w:ind w:right="375"/>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21-15 баллов  - оценка «удовлетворительно»</w:t>
      </w:r>
    </w:p>
    <w:p w14:paraId="49EAB4B0" w14:textId="77777777" w:rsidR="006C63C1" w:rsidRPr="006C63C1" w:rsidRDefault="006C63C1" w:rsidP="006C63C1">
      <w:pPr>
        <w:spacing w:after="0" w:line="240" w:lineRule="auto"/>
        <w:ind w:right="375"/>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14 баллов и ниже – оценка «неудовлетворительно»</w:t>
      </w:r>
    </w:p>
    <w:p w14:paraId="4C22B36E" w14:textId="77777777" w:rsidR="006C63C1" w:rsidRPr="006C63C1" w:rsidRDefault="006C63C1" w:rsidP="006C63C1">
      <w:pPr>
        <w:shd w:val="clear" w:color="auto" w:fill="FFFFFF"/>
        <w:spacing w:after="0" w:line="240" w:lineRule="auto"/>
        <w:jc w:val="center"/>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b/>
          <w:bCs/>
          <w:color w:val="000000"/>
          <w:sz w:val="24"/>
          <w:szCs w:val="24"/>
          <w:bdr w:val="none" w:sz="0" w:space="0" w:color="auto" w:frame="1"/>
          <w:lang w:eastAsia="ru-RU"/>
        </w:rPr>
        <w:t>Общая классификация ошибок</w:t>
      </w:r>
    </w:p>
    <w:p w14:paraId="6A4A6796"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При оценке знаний, умений, навыков следует учитывать все ошибки (грубые и негрубые), недочёты:</w:t>
      </w:r>
    </w:p>
    <w:p w14:paraId="4374E386"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b/>
          <w:color w:val="000000"/>
          <w:sz w:val="24"/>
          <w:szCs w:val="24"/>
          <w:lang w:eastAsia="ru-RU"/>
        </w:rPr>
      </w:pPr>
      <w:r w:rsidRPr="006C63C1">
        <w:rPr>
          <w:rFonts w:ascii="Times New Roman" w:eastAsia="Arial Unicode MS" w:hAnsi="Times New Roman" w:cs="Times New Roman"/>
          <w:color w:val="000000"/>
          <w:sz w:val="24"/>
          <w:szCs w:val="24"/>
          <w:lang w:eastAsia="ru-RU"/>
        </w:rPr>
        <w:t> </w:t>
      </w:r>
      <w:r w:rsidRPr="006C63C1">
        <w:rPr>
          <w:rFonts w:ascii="Times New Roman" w:eastAsia="Arial Unicode MS" w:hAnsi="Times New Roman" w:cs="Times New Roman"/>
          <w:b/>
          <w:iCs/>
          <w:color w:val="000000"/>
          <w:sz w:val="24"/>
          <w:szCs w:val="24"/>
          <w:bdr w:val="none" w:sz="0" w:space="0" w:color="auto" w:frame="1"/>
          <w:lang w:eastAsia="ru-RU"/>
        </w:rPr>
        <w:t>Грубыми считаются ошибки:</w:t>
      </w:r>
    </w:p>
    <w:p w14:paraId="76495315"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lastRenderedPageBreak/>
        <w:t>- незнание определения основных понятий, законов, правил, основных положений , теории, незнание формул, общепринятых символов обозначений величин, единиц их измерения, наименований этих единиц;</w:t>
      </w:r>
    </w:p>
    <w:p w14:paraId="760550CD"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неумение выделить в ответе главное; обобщить результаты изучения;</w:t>
      </w:r>
    </w:p>
    <w:p w14:paraId="44F9B232"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неумение применить знания для решения задач, объяснения явления;</w:t>
      </w:r>
    </w:p>
    <w:p w14:paraId="3A360D65"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неумение читать и строить графики, принципиальные схемы;</w:t>
      </w:r>
    </w:p>
    <w:p w14:paraId="46AC9E61"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неумение подготовить установку или лабораторное оборудование, провести опыт, наблюдение, сделать необходимые расчёты или использовать полученные данные для выводов;</w:t>
      </w:r>
    </w:p>
    <w:p w14:paraId="6744BC0A"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неумение пользоваться первоисточниками, учебником, справочником;</w:t>
      </w:r>
    </w:p>
    <w:p w14:paraId="52EEAC70"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нарушение техники безопасности, небрежное отношение к оборудованию, приборам, материалам.</w:t>
      </w:r>
    </w:p>
    <w:p w14:paraId="295A389A"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b/>
          <w:color w:val="000000"/>
          <w:sz w:val="24"/>
          <w:szCs w:val="24"/>
          <w:lang w:eastAsia="ru-RU"/>
        </w:rPr>
      </w:pPr>
      <w:r w:rsidRPr="006C63C1">
        <w:rPr>
          <w:rFonts w:ascii="Times New Roman" w:eastAsia="Arial Unicode MS" w:hAnsi="Times New Roman" w:cs="Times New Roman"/>
          <w:b/>
          <w:iCs/>
          <w:color w:val="000000"/>
          <w:sz w:val="24"/>
          <w:szCs w:val="24"/>
          <w:bdr w:val="none" w:sz="0" w:space="0" w:color="auto" w:frame="1"/>
          <w:lang w:eastAsia="ru-RU"/>
        </w:rPr>
        <w:t>К негрубым относятся ошибки:</w:t>
      </w:r>
    </w:p>
    <w:p w14:paraId="053A45B7"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неточность формулировок, определений, понятий, законов, теорий, вызванная неполнотой охвата основных признаков определяемого понятия или заменой 1 — 3 из этих признаков второстепенными;</w:t>
      </w:r>
    </w:p>
    <w:p w14:paraId="279121D3"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ошибки при снятии показаний с измерительных приборов, не связанные с определением цены деления шкалы; </w:t>
      </w:r>
    </w:p>
    <w:p w14:paraId="05CB52CE"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ошибки, вызванные несоблюдением условий проведения опыта, наблюдения, условий работы прибора, оборудования;</w:t>
      </w:r>
    </w:p>
    <w:p w14:paraId="64345052"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ошибки в условных обозначениях на схемах, неточность графика;</w:t>
      </w:r>
    </w:p>
    <w:p w14:paraId="45FA4F6D"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нерациональный метод решения задачи, выполнения части практической работы, недостаточно продуманный план устного ответа (нарушение логики изложения, подмена отдельных основных вопросов второстепенными);</w:t>
      </w:r>
    </w:p>
    <w:p w14:paraId="2EC5E92E"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нерациональные методы работы со справочной литературой;</w:t>
      </w:r>
    </w:p>
    <w:p w14:paraId="798F68B8" w14:textId="77777777" w:rsidR="006C63C1" w:rsidRPr="006C63C1" w:rsidRDefault="006C63C1" w:rsidP="006C63C1">
      <w:pPr>
        <w:shd w:val="clear" w:color="auto" w:fill="FFFFFF"/>
        <w:spacing w:after="0" w:line="240" w:lineRule="auto"/>
        <w:textAlignment w:val="baseline"/>
        <w:rPr>
          <w:rFonts w:ascii="Times New Roman" w:eastAsia="Arial Unicode MS" w:hAnsi="Times New Roman" w:cs="Times New Roman"/>
          <w:color w:val="000000"/>
          <w:sz w:val="24"/>
          <w:szCs w:val="24"/>
          <w:lang w:eastAsia="ru-RU"/>
        </w:rPr>
      </w:pPr>
      <w:r w:rsidRPr="006C63C1">
        <w:rPr>
          <w:rFonts w:ascii="Times New Roman" w:eastAsia="Arial Unicode MS" w:hAnsi="Times New Roman" w:cs="Times New Roman"/>
          <w:color w:val="000000"/>
          <w:sz w:val="24"/>
          <w:szCs w:val="24"/>
          <w:lang w:eastAsia="ru-RU"/>
        </w:rPr>
        <w:t>- неумение решать задачи, выполнять задания в общем виде.</w:t>
      </w:r>
    </w:p>
    <w:p w14:paraId="0DB140F9" w14:textId="77777777" w:rsidR="006C63C1" w:rsidRPr="006C63C1" w:rsidRDefault="006C63C1" w:rsidP="006C63C1">
      <w:pPr>
        <w:shd w:val="clear" w:color="auto" w:fill="FFFFFF"/>
        <w:spacing w:after="0"/>
        <w:textAlignment w:val="baseline"/>
        <w:rPr>
          <w:rFonts w:ascii="Times New Roman" w:eastAsia="Times New Roman" w:hAnsi="Times New Roman" w:cs="Times New Roman"/>
          <w:b/>
          <w:color w:val="000000"/>
          <w:sz w:val="24"/>
          <w:szCs w:val="24"/>
          <w:lang w:eastAsia="ru-RU"/>
        </w:rPr>
      </w:pPr>
      <w:r w:rsidRPr="006C63C1">
        <w:rPr>
          <w:rFonts w:ascii="Times New Roman" w:eastAsia="Times New Roman" w:hAnsi="Times New Roman" w:cs="Times New Roman"/>
          <w:b/>
          <w:iCs/>
          <w:color w:val="000000"/>
          <w:sz w:val="24"/>
          <w:szCs w:val="24"/>
          <w:bdr w:val="none" w:sz="0" w:space="0" w:color="auto" w:frame="1"/>
          <w:lang w:eastAsia="ru-RU"/>
        </w:rPr>
        <w:t>Недочётами являются:</w:t>
      </w:r>
    </w:p>
    <w:p w14:paraId="64165A1C" w14:textId="77777777" w:rsidR="006C63C1" w:rsidRPr="006C63C1" w:rsidRDefault="006C63C1" w:rsidP="006C63C1">
      <w:pPr>
        <w:shd w:val="clear" w:color="auto" w:fill="FFFFFF"/>
        <w:spacing w:after="0"/>
        <w:textAlignment w:val="baseline"/>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 нерациональные приёмы вычислений и преобразований, выполнения опытов, наблюдений, практических заданий;</w:t>
      </w:r>
    </w:p>
    <w:p w14:paraId="488BD337" w14:textId="77777777" w:rsidR="006C63C1" w:rsidRPr="006C63C1" w:rsidRDefault="006C63C1" w:rsidP="006C63C1">
      <w:pPr>
        <w:shd w:val="clear" w:color="auto" w:fill="FFFFFF"/>
        <w:spacing w:after="0"/>
        <w:textAlignment w:val="baseline"/>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 арифметические ошибки в вычислениях;</w:t>
      </w:r>
    </w:p>
    <w:p w14:paraId="3732C62A" w14:textId="77777777" w:rsidR="006C63C1" w:rsidRPr="006C63C1" w:rsidRDefault="006C63C1" w:rsidP="006C63C1">
      <w:pPr>
        <w:shd w:val="clear" w:color="auto" w:fill="FFFFFF"/>
        <w:spacing w:after="0"/>
        <w:textAlignment w:val="baseline"/>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 небрежное выполнение записей, чертежей, схем, графиков, таблиц;</w:t>
      </w:r>
    </w:p>
    <w:p w14:paraId="31E9034A" w14:textId="77777777" w:rsidR="006C63C1" w:rsidRPr="006C63C1" w:rsidRDefault="006C63C1" w:rsidP="006C63C1">
      <w:pPr>
        <w:shd w:val="clear" w:color="auto" w:fill="FFFFFF"/>
        <w:spacing w:after="0"/>
        <w:textAlignment w:val="baseline"/>
        <w:rPr>
          <w:rFonts w:ascii="Times New Roman" w:eastAsia="Times New Roman" w:hAnsi="Times New Roman" w:cs="Times New Roman"/>
          <w:color w:val="000000"/>
          <w:sz w:val="24"/>
          <w:szCs w:val="24"/>
          <w:lang w:eastAsia="ru-RU"/>
        </w:rPr>
      </w:pPr>
      <w:r w:rsidRPr="006C63C1">
        <w:rPr>
          <w:rFonts w:ascii="Times New Roman" w:eastAsia="Times New Roman" w:hAnsi="Times New Roman" w:cs="Times New Roman"/>
          <w:color w:val="000000"/>
          <w:sz w:val="24"/>
          <w:szCs w:val="24"/>
          <w:lang w:eastAsia="ru-RU"/>
        </w:rPr>
        <w:t xml:space="preserve">- орфографические и </w:t>
      </w:r>
      <w:proofErr w:type="spellStart"/>
      <w:r w:rsidRPr="006C63C1">
        <w:rPr>
          <w:rFonts w:ascii="Times New Roman" w:eastAsia="Times New Roman" w:hAnsi="Times New Roman" w:cs="Times New Roman"/>
          <w:color w:val="000000"/>
          <w:sz w:val="24"/>
          <w:szCs w:val="24"/>
          <w:lang w:eastAsia="ru-RU"/>
        </w:rPr>
        <w:t>пунктационные</w:t>
      </w:r>
      <w:proofErr w:type="spellEnd"/>
      <w:r w:rsidRPr="006C63C1">
        <w:rPr>
          <w:rFonts w:ascii="Times New Roman" w:eastAsia="Times New Roman" w:hAnsi="Times New Roman" w:cs="Times New Roman"/>
          <w:color w:val="000000"/>
          <w:sz w:val="24"/>
          <w:szCs w:val="24"/>
          <w:lang w:eastAsia="ru-RU"/>
        </w:rPr>
        <w:t xml:space="preserve"> ошибки.</w:t>
      </w:r>
    </w:p>
    <w:p w14:paraId="532FF30A" w14:textId="77777777" w:rsidR="006C63C1" w:rsidRPr="006C63C1" w:rsidRDefault="006C63C1" w:rsidP="006C63C1">
      <w:pPr>
        <w:spacing w:line="360" w:lineRule="auto"/>
        <w:rPr>
          <w:rFonts w:ascii="Times New Roman" w:hAnsi="Times New Roman" w:cs="Times New Roman"/>
          <w:b/>
          <w:sz w:val="24"/>
          <w:szCs w:val="24"/>
        </w:rPr>
      </w:pPr>
    </w:p>
    <w:p w14:paraId="718BB992" w14:textId="77777777" w:rsidR="00136FAF" w:rsidRPr="00F061B1" w:rsidRDefault="00136FAF" w:rsidP="00F061B1"/>
    <w:sectPr w:rsidR="00136FAF" w:rsidRPr="00F061B1" w:rsidSect="00D909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840"/>
        </w:tabs>
        <w:ind w:left="840" w:hanging="567"/>
      </w:pPr>
      <w:rPr>
        <w:rFonts w:ascii="Symbol" w:hAnsi="Symbol"/>
      </w:rPr>
    </w:lvl>
  </w:abstractNum>
  <w:abstractNum w:abstractNumId="1" w15:restartNumberingAfterBreak="0">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3"/>
        <w:szCs w:val="23"/>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3" w15:restartNumberingAfterBreak="0">
    <w:nsid w:val="0233204D"/>
    <w:multiLevelType w:val="hybridMultilevel"/>
    <w:tmpl w:val="C0086A40"/>
    <w:lvl w:ilvl="0" w:tplc="0419000F">
      <w:start w:val="4"/>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434358"/>
    <w:multiLevelType w:val="hybridMultilevel"/>
    <w:tmpl w:val="0CF459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85F13"/>
    <w:multiLevelType w:val="hybridMultilevel"/>
    <w:tmpl w:val="DECCE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9A3B2B"/>
    <w:multiLevelType w:val="hybridMultilevel"/>
    <w:tmpl w:val="20E09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EC42FE"/>
    <w:multiLevelType w:val="hybridMultilevel"/>
    <w:tmpl w:val="A7981F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DC6489"/>
    <w:multiLevelType w:val="hybridMultilevel"/>
    <w:tmpl w:val="83549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230DB4"/>
    <w:multiLevelType w:val="hybridMultilevel"/>
    <w:tmpl w:val="D4A2D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C37422"/>
    <w:multiLevelType w:val="hybridMultilevel"/>
    <w:tmpl w:val="09A20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F625D0A"/>
    <w:multiLevelType w:val="hybridMultilevel"/>
    <w:tmpl w:val="07163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8C0332"/>
    <w:multiLevelType w:val="hybridMultilevel"/>
    <w:tmpl w:val="F6384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B816C8"/>
    <w:multiLevelType w:val="hybridMultilevel"/>
    <w:tmpl w:val="0540A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464433"/>
    <w:multiLevelType w:val="hybridMultilevel"/>
    <w:tmpl w:val="F7A40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393EAE"/>
    <w:multiLevelType w:val="hybridMultilevel"/>
    <w:tmpl w:val="D398F7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CE5993"/>
    <w:multiLevelType w:val="hybridMultilevel"/>
    <w:tmpl w:val="78921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7534B8"/>
    <w:multiLevelType w:val="hybridMultilevel"/>
    <w:tmpl w:val="6FDA8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F76F62"/>
    <w:multiLevelType w:val="hybridMultilevel"/>
    <w:tmpl w:val="5D922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182B00"/>
    <w:multiLevelType w:val="hybridMultilevel"/>
    <w:tmpl w:val="9E8E5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867CBE"/>
    <w:multiLevelType w:val="hybridMultilevel"/>
    <w:tmpl w:val="49D62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DA1899"/>
    <w:multiLevelType w:val="hybridMultilevel"/>
    <w:tmpl w:val="84507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0E658D"/>
    <w:multiLevelType w:val="hybridMultilevel"/>
    <w:tmpl w:val="6BACF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6D05EC"/>
    <w:multiLevelType w:val="hybridMultilevel"/>
    <w:tmpl w:val="B49EAFE2"/>
    <w:lvl w:ilvl="0" w:tplc="029A1FAE">
      <w:start w:val="1"/>
      <w:numFmt w:val="decimal"/>
      <w:lvlText w:val="%1)"/>
      <w:lvlJc w:val="left"/>
      <w:pPr>
        <w:ind w:left="502"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4" w15:restartNumberingAfterBreak="0">
    <w:nsid w:val="35856942"/>
    <w:multiLevelType w:val="hybridMultilevel"/>
    <w:tmpl w:val="7CB4953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6E0962"/>
    <w:multiLevelType w:val="hybridMultilevel"/>
    <w:tmpl w:val="CEE23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A3255ED"/>
    <w:multiLevelType w:val="hybridMultilevel"/>
    <w:tmpl w:val="85A2F7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7473F7"/>
    <w:multiLevelType w:val="hybridMultilevel"/>
    <w:tmpl w:val="682272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845F72"/>
    <w:multiLevelType w:val="hybridMultilevel"/>
    <w:tmpl w:val="305EFF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C8E62AB"/>
    <w:multiLevelType w:val="hybridMultilevel"/>
    <w:tmpl w:val="118A6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4E182E"/>
    <w:multiLevelType w:val="hybridMultilevel"/>
    <w:tmpl w:val="72FCB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3F717B"/>
    <w:multiLevelType w:val="hybridMultilevel"/>
    <w:tmpl w:val="34C26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443766C"/>
    <w:multiLevelType w:val="hybridMultilevel"/>
    <w:tmpl w:val="371A27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856A47"/>
    <w:multiLevelType w:val="hybridMultilevel"/>
    <w:tmpl w:val="F3CC9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F949D5"/>
    <w:multiLevelType w:val="hybridMultilevel"/>
    <w:tmpl w:val="E6E44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D190A03"/>
    <w:multiLevelType w:val="hybridMultilevel"/>
    <w:tmpl w:val="5F6C07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F8C7428"/>
    <w:multiLevelType w:val="hybridMultilevel"/>
    <w:tmpl w:val="C5AE2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D857FB"/>
    <w:multiLevelType w:val="hybridMultilevel"/>
    <w:tmpl w:val="2326E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154964"/>
    <w:multiLevelType w:val="hybridMultilevel"/>
    <w:tmpl w:val="F4449D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20214C"/>
    <w:multiLevelType w:val="hybridMultilevel"/>
    <w:tmpl w:val="EEEA3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AD35DE"/>
    <w:multiLevelType w:val="hybridMultilevel"/>
    <w:tmpl w:val="5532B7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466485"/>
    <w:multiLevelType w:val="hybridMultilevel"/>
    <w:tmpl w:val="2326E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1C4794"/>
    <w:multiLevelType w:val="hybridMultilevel"/>
    <w:tmpl w:val="F5CC5C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863A56"/>
    <w:multiLevelType w:val="hybridMultilevel"/>
    <w:tmpl w:val="EB747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492E97"/>
    <w:multiLevelType w:val="hybridMultilevel"/>
    <w:tmpl w:val="CA769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6A2FEB"/>
    <w:multiLevelType w:val="hybridMultilevel"/>
    <w:tmpl w:val="7668E1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CF6275"/>
    <w:multiLevelType w:val="hybridMultilevel"/>
    <w:tmpl w:val="162E3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306F8F"/>
    <w:multiLevelType w:val="hybridMultilevel"/>
    <w:tmpl w:val="26003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A55598"/>
    <w:multiLevelType w:val="hybridMultilevel"/>
    <w:tmpl w:val="341C8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24"/>
  </w:num>
  <w:num w:numId="5">
    <w:abstractNumId w:val="3"/>
  </w:num>
  <w:num w:numId="6">
    <w:abstractNumId w:val="26"/>
  </w:num>
  <w:num w:numId="7">
    <w:abstractNumId w:val="45"/>
  </w:num>
  <w:num w:numId="8">
    <w:abstractNumId w:val="15"/>
  </w:num>
  <w:num w:numId="9">
    <w:abstractNumId w:val="35"/>
  </w:num>
  <w:num w:numId="10">
    <w:abstractNumId w:val="38"/>
  </w:num>
  <w:num w:numId="11">
    <w:abstractNumId w:val="23"/>
  </w:num>
  <w:num w:numId="12">
    <w:abstractNumId w:val="32"/>
  </w:num>
  <w:num w:numId="13">
    <w:abstractNumId w:val="7"/>
  </w:num>
  <w:num w:numId="14">
    <w:abstractNumId w:val="28"/>
  </w:num>
  <w:num w:numId="15">
    <w:abstractNumId w:val="33"/>
  </w:num>
  <w:num w:numId="16">
    <w:abstractNumId w:val="37"/>
  </w:num>
  <w:num w:numId="17">
    <w:abstractNumId w:val="30"/>
  </w:num>
  <w:num w:numId="18">
    <w:abstractNumId w:val="12"/>
  </w:num>
  <w:num w:numId="19">
    <w:abstractNumId w:val="17"/>
  </w:num>
  <w:num w:numId="20">
    <w:abstractNumId w:val="42"/>
  </w:num>
  <w:num w:numId="21">
    <w:abstractNumId w:val="20"/>
  </w:num>
  <w:num w:numId="22">
    <w:abstractNumId w:val="10"/>
  </w:num>
  <w:num w:numId="23">
    <w:abstractNumId w:val="44"/>
  </w:num>
  <w:num w:numId="24">
    <w:abstractNumId w:val="31"/>
  </w:num>
  <w:num w:numId="25">
    <w:abstractNumId w:val="25"/>
  </w:num>
  <w:num w:numId="26">
    <w:abstractNumId w:val="9"/>
  </w:num>
  <w:num w:numId="27">
    <w:abstractNumId w:val="43"/>
  </w:num>
  <w:num w:numId="28">
    <w:abstractNumId w:val="6"/>
  </w:num>
  <w:num w:numId="29">
    <w:abstractNumId w:val="19"/>
  </w:num>
  <w:num w:numId="30">
    <w:abstractNumId w:val="8"/>
  </w:num>
  <w:num w:numId="31">
    <w:abstractNumId w:val="21"/>
  </w:num>
  <w:num w:numId="32">
    <w:abstractNumId w:val="36"/>
  </w:num>
  <w:num w:numId="33">
    <w:abstractNumId w:val="11"/>
  </w:num>
  <w:num w:numId="34">
    <w:abstractNumId w:val="47"/>
  </w:num>
  <w:num w:numId="35">
    <w:abstractNumId w:val="34"/>
  </w:num>
  <w:num w:numId="36">
    <w:abstractNumId w:val="18"/>
  </w:num>
  <w:num w:numId="37">
    <w:abstractNumId w:val="13"/>
  </w:num>
  <w:num w:numId="38">
    <w:abstractNumId w:val="39"/>
  </w:num>
  <w:num w:numId="39">
    <w:abstractNumId w:val="14"/>
  </w:num>
  <w:num w:numId="40">
    <w:abstractNumId w:val="41"/>
  </w:num>
  <w:num w:numId="41">
    <w:abstractNumId w:val="5"/>
  </w:num>
  <w:num w:numId="42">
    <w:abstractNumId w:val="40"/>
  </w:num>
  <w:num w:numId="43">
    <w:abstractNumId w:val="16"/>
  </w:num>
  <w:num w:numId="44">
    <w:abstractNumId w:val="46"/>
  </w:num>
  <w:num w:numId="45">
    <w:abstractNumId w:val="48"/>
  </w:num>
  <w:num w:numId="46">
    <w:abstractNumId w:val="22"/>
  </w:num>
  <w:num w:numId="47">
    <w:abstractNumId w:val="27"/>
  </w:num>
  <w:num w:numId="48">
    <w:abstractNumId w:val="4"/>
  </w:num>
  <w:num w:numId="49">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2430A"/>
    <w:rsid w:val="00004575"/>
    <w:rsid w:val="00004BFB"/>
    <w:rsid w:val="000103D0"/>
    <w:rsid w:val="00047347"/>
    <w:rsid w:val="000A5D3A"/>
    <w:rsid w:val="000B1A32"/>
    <w:rsid w:val="000B4883"/>
    <w:rsid w:val="001053E5"/>
    <w:rsid w:val="00134900"/>
    <w:rsid w:val="00136FAF"/>
    <w:rsid w:val="00143B6C"/>
    <w:rsid w:val="00171F33"/>
    <w:rsid w:val="001A4711"/>
    <w:rsid w:val="0026599A"/>
    <w:rsid w:val="0027544E"/>
    <w:rsid w:val="002A075C"/>
    <w:rsid w:val="002C7967"/>
    <w:rsid w:val="002D16E0"/>
    <w:rsid w:val="00306844"/>
    <w:rsid w:val="0039384C"/>
    <w:rsid w:val="003B0270"/>
    <w:rsid w:val="003B7AC8"/>
    <w:rsid w:val="004678C4"/>
    <w:rsid w:val="00473569"/>
    <w:rsid w:val="004A0D34"/>
    <w:rsid w:val="0052430A"/>
    <w:rsid w:val="00530847"/>
    <w:rsid w:val="0055514C"/>
    <w:rsid w:val="00685751"/>
    <w:rsid w:val="006C0EE1"/>
    <w:rsid w:val="006C4CF5"/>
    <w:rsid w:val="006C63C1"/>
    <w:rsid w:val="006C7F5E"/>
    <w:rsid w:val="007233FB"/>
    <w:rsid w:val="007554BF"/>
    <w:rsid w:val="007C3533"/>
    <w:rsid w:val="007D6FC5"/>
    <w:rsid w:val="00813116"/>
    <w:rsid w:val="008A2377"/>
    <w:rsid w:val="008A645B"/>
    <w:rsid w:val="008A73DD"/>
    <w:rsid w:val="008F0D7F"/>
    <w:rsid w:val="008F387F"/>
    <w:rsid w:val="00910B71"/>
    <w:rsid w:val="00916F5A"/>
    <w:rsid w:val="009A4592"/>
    <w:rsid w:val="009D06E0"/>
    <w:rsid w:val="009D40AE"/>
    <w:rsid w:val="00A61FE5"/>
    <w:rsid w:val="00A971F4"/>
    <w:rsid w:val="00AA45B0"/>
    <w:rsid w:val="00AC4C08"/>
    <w:rsid w:val="00AF35D2"/>
    <w:rsid w:val="00B003A2"/>
    <w:rsid w:val="00BE4595"/>
    <w:rsid w:val="00C60EF7"/>
    <w:rsid w:val="00CA7145"/>
    <w:rsid w:val="00D03ACB"/>
    <w:rsid w:val="00D1790C"/>
    <w:rsid w:val="00D65284"/>
    <w:rsid w:val="00D665F6"/>
    <w:rsid w:val="00D909EA"/>
    <w:rsid w:val="00DC652E"/>
    <w:rsid w:val="00DF7C87"/>
    <w:rsid w:val="00E06A97"/>
    <w:rsid w:val="00E073F1"/>
    <w:rsid w:val="00E154BA"/>
    <w:rsid w:val="00E57EA0"/>
    <w:rsid w:val="00E6349D"/>
    <w:rsid w:val="00E8097D"/>
    <w:rsid w:val="00E81B4D"/>
    <w:rsid w:val="00E93639"/>
    <w:rsid w:val="00ED07DF"/>
    <w:rsid w:val="00EF0DCC"/>
    <w:rsid w:val="00F061B1"/>
    <w:rsid w:val="00F66C3D"/>
    <w:rsid w:val="00FE55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33EFD"/>
  <w15:docId w15:val="{17CDF360-456F-43D9-8156-5488F824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06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061B1"/>
    <w:pPr>
      <w:tabs>
        <w:tab w:val="center" w:pos="4677"/>
        <w:tab w:val="right" w:pos="9355"/>
      </w:tabs>
      <w:spacing w:after="0" w:line="240" w:lineRule="auto"/>
    </w:pPr>
    <w:rPr>
      <w:rFonts w:eastAsia="Times New Roman"/>
      <w:lang w:eastAsia="ru-RU"/>
    </w:rPr>
  </w:style>
  <w:style w:type="character" w:customStyle="1" w:styleId="a4">
    <w:name w:val="Нижний колонтитул Знак"/>
    <w:basedOn w:val="a0"/>
    <w:link w:val="a3"/>
    <w:uiPriority w:val="99"/>
    <w:rsid w:val="00F061B1"/>
    <w:rPr>
      <w:rFonts w:eastAsia="Times New Roman"/>
      <w:lang w:eastAsia="ru-RU"/>
    </w:rPr>
  </w:style>
  <w:style w:type="character" w:styleId="a5">
    <w:name w:val="page number"/>
    <w:basedOn w:val="a0"/>
    <w:rsid w:val="00F061B1"/>
  </w:style>
  <w:style w:type="table" w:styleId="a6">
    <w:name w:val="Table Grid"/>
    <w:basedOn w:val="a1"/>
    <w:rsid w:val="00F061B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F061B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061B1"/>
    <w:rPr>
      <w:rFonts w:ascii="Tahoma" w:hAnsi="Tahoma" w:cs="Tahoma"/>
      <w:sz w:val="16"/>
      <w:szCs w:val="16"/>
    </w:rPr>
  </w:style>
  <w:style w:type="paragraph" w:styleId="a9">
    <w:name w:val="List Paragraph"/>
    <w:basedOn w:val="a"/>
    <w:uiPriority w:val="34"/>
    <w:qFormat/>
    <w:rsid w:val="00F061B1"/>
    <w:pPr>
      <w:ind w:left="720"/>
      <w:contextualSpacing/>
    </w:pPr>
  </w:style>
  <w:style w:type="character" w:styleId="aa">
    <w:name w:val="Hyperlink"/>
    <w:basedOn w:val="a0"/>
    <w:uiPriority w:val="99"/>
    <w:unhideWhenUsed/>
    <w:rsid w:val="00F061B1"/>
    <w:rPr>
      <w:color w:val="0000FF" w:themeColor="hyperlink"/>
      <w:u w:val="single"/>
    </w:rPr>
  </w:style>
  <w:style w:type="character" w:customStyle="1" w:styleId="ab">
    <w:name w:val="Гипертекстовая ссылка"/>
    <w:basedOn w:val="a0"/>
    <w:uiPriority w:val="99"/>
    <w:rsid w:val="00F061B1"/>
    <w:rPr>
      <w:rFonts w:cs="Times New Roman"/>
      <w:b w:val="0"/>
      <w:color w:val="106BBE"/>
    </w:rPr>
  </w:style>
  <w:style w:type="paragraph" w:customStyle="1" w:styleId="ac">
    <w:name w:val="Прижатый влево"/>
    <w:basedOn w:val="a"/>
    <w:next w:val="a"/>
    <w:uiPriority w:val="99"/>
    <w:rsid w:val="00F061B1"/>
    <w:pPr>
      <w:widowControl w:val="0"/>
      <w:autoSpaceDE w:val="0"/>
      <w:autoSpaceDN w:val="0"/>
      <w:adjustRightInd w:val="0"/>
      <w:spacing w:after="0" w:line="240" w:lineRule="auto"/>
    </w:pPr>
    <w:rPr>
      <w:rFonts w:ascii="Arial" w:eastAsiaTheme="minorEastAsia" w:hAnsi="Arial" w:cs="Arial"/>
      <w:sz w:val="24"/>
      <w:szCs w:val="24"/>
      <w:lang w:eastAsia="ru-RU"/>
    </w:rPr>
  </w:style>
  <w:style w:type="table" w:customStyle="1" w:styleId="1">
    <w:name w:val="Сетка таблицы1"/>
    <w:basedOn w:val="a1"/>
    <w:next w:val="a6"/>
    <w:uiPriority w:val="39"/>
    <w:rsid w:val="006C63C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01988-D4A5-4F3A-8094-D297BA63C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26</Pages>
  <Words>13111</Words>
  <Characters>74733</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Светлана Ивановна Ошуркова</cp:lastModifiedBy>
  <cp:revision>65</cp:revision>
  <cp:lastPrinted>2017-06-16T08:58:00Z</cp:lastPrinted>
  <dcterms:created xsi:type="dcterms:W3CDTF">2016-06-16T03:57:00Z</dcterms:created>
  <dcterms:modified xsi:type="dcterms:W3CDTF">2024-12-16T06:25:00Z</dcterms:modified>
</cp:coreProperties>
</file>